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48" w:rsidRPr="00144EA7" w:rsidRDefault="00795248" w:rsidP="00795248">
      <w:pPr>
        <w:pStyle w:val="Zv-Titlereport"/>
      </w:pPr>
      <w:r w:rsidRPr="00F0725C">
        <w:rPr>
          <w:highlight w:val="white"/>
        </w:rPr>
        <w:t>ОБ УСЛОВИЯХ ИНЖЕКЦИИ ЭЛЕКТРОНОВ ПРИ УСКОРЕНИИ ЛАЗЕРНЫМ ГАУССОВЫМ ПУЧКОМ</w:t>
      </w:r>
      <w:r w:rsidR="00144EA7" w:rsidRPr="00144EA7">
        <w:t xml:space="preserve"> </w:t>
      </w:r>
      <w:r w:rsidR="00144EA7">
        <w:rPr>
          <w:rStyle w:val="ac"/>
        </w:rPr>
        <w:footnoteReference w:customMarkFollows="1" w:id="1"/>
        <w:t>*)</w:t>
      </w:r>
    </w:p>
    <w:p w:rsidR="00795248" w:rsidRDefault="00795248" w:rsidP="00795248">
      <w:pPr>
        <w:pStyle w:val="Zv-Author"/>
        <w:rPr>
          <w:szCs w:val="24"/>
        </w:rPr>
      </w:pPr>
      <w:r w:rsidRPr="006E6EBF">
        <w:rPr>
          <w:szCs w:val="24"/>
          <w:highlight w:val="white"/>
          <w:u w:val="single"/>
        </w:rPr>
        <w:t>А.Х. Кастильо</w:t>
      </w:r>
      <w:r w:rsidRPr="006E6EBF">
        <w:rPr>
          <w:szCs w:val="24"/>
          <w:highlight w:val="white"/>
        </w:rPr>
        <w:t>, В.П. Милантьев</w:t>
      </w:r>
    </w:p>
    <w:p w:rsidR="00795248" w:rsidRPr="00795248" w:rsidRDefault="00795248" w:rsidP="00795248">
      <w:pPr>
        <w:pStyle w:val="Zv-Organization"/>
      </w:pPr>
      <w:r w:rsidRPr="006E6EBF">
        <w:t>Российский университет дружбы народов, Москва, Россия</w:t>
      </w:r>
      <w:r w:rsidRPr="00795248">
        <w:t>,</w:t>
      </w:r>
      <w:r>
        <w:t xml:space="preserve"> </w:t>
      </w:r>
      <w:hyperlink r:id="rId8" w:history="1">
        <w:r w:rsidRPr="00BE0249">
          <w:rPr>
            <w:rStyle w:val="a9"/>
            <w:lang w:val="en-US"/>
          </w:rPr>
          <w:t>milantyev</w:t>
        </w:r>
        <w:r w:rsidRPr="00BE0249">
          <w:rPr>
            <w:rStyle w:val="a9"/>
          </w:rPr>
          <w:t>_</w:t>
        </w:r>
        <w:r w:rsidRPr="00BE0249">
          <w:rPr>
            <w:rStyle w:val="a9"/>
            <w:lang w:val="en-US"/>
          </w:rPr>
          <w:t>vp</w:t>
        </w:r>
        <w:r w:rsidRPr="00BE0249">
          <w:rPr>
            <w:rStyle w:val="a9"/>
          </w:rPr>
          <w:t>@</w:t>
        </w:r>
        <w:r w:rsidRPr="00BE0249">
          <w:rPr>
            <w:rStyle w:val="a9"/>
            <w:lang w:val="en-US"/>
          </w:rPr>
          <w:t>pfur</w:t>
        </w:r>
        <w:r w:rsidRPr="00BE0249">
          <w:rPr>
            <w:rStyle w:val="a9"/>
          </w:rPr>
          <w:t>.</w:t>
        </w:r>
        <w:r w:rsidRPr="00BE0249">
          <w:rPr>
            <w:rStyle w:val="a9"/>
            <w:lang w:val="en-US"/>
          </w:rPr>
          <w:t>ru</w:t>
        </w:r>
      </w:hyperlink>
    </w:p>
    <w:p w:rsidR="00795248" w:rsidRDefault="00795248" w:rsidP="00795248">
      <w:pPr>
        <w:pStyle w:val="Zv-bodyreport"/>
      </w:pPr>
      <w:r w:rsidRPr="006E6EBF">
        <w:rPr>
          <w:highlight w:val="white"/>
        </w:rPr>
        <w:t xml:space="preserve">Проблеме лазерного ускорения электронов посвящено большое количество работ, в которых лазерное излучение, как правило, рассматривается в параксиальном приближении в виде гауссовых пучков различных мод. При этом обычно предполагается, что электрон в начальный момент времени находится в фокусе пучка. В ряде работ (например, </w:t>
      </w:r>
      <w:r w:rsidRPr="006E6EBF">
        <w:t xml:space="preserve">[1-3]) рассматривались различные способы ввода пучка электронов в область взаимодействия с лазерным излучением. </w:t>
      </w:r>
      <w:r w:rsidRPr="006E6EBF">
        <w:rPr>
          <w:highlight w:val="white"/>
        </w:rPr>
        <w:t xml:space="preserve">В частности, в работе </w:t>
      </w:r>
      <w:r w:rsidRPr="006E6EBF">
        <w:t>[1]</w:t>
      </w:r>
      <w:r w:rsidRPr="006E6EBF">
        <w:rPr>
          <w:highlight w:val="white"/>
        </w:rPr>
        <w:t xml:space="preserve"> обсуждалась проблема ускорения релятивистских электронов при условии, что электрон инжектируется под некоторым углом к распространяющемуся лазерному гауссову пучку основной моды. Было показано, что характер движения электрона существенно зависит от интенсивности</w:t>
      </w:r>
      <w:r>
        <w:t xml:space="preserve"> </w:t>
      </w:r>
      <w:r w:rsidRPr="006E6EBF">
        <w:rPr>
          <w:highlight w:val="white"/>
        </w:rPr>
        <w:t xml:space="preserve">лазерного излучения, характеризуемой безразмерным параметром </w:t>
      </w:r>
      <m:oMath>
        <m:r>
          <w:rPr>
            <w:rFonts w:ascii="Cambria Math" w:eastAsia="Cambria Math" w:hAnsi="Cambria Math" w:cs="Cambria Math"/>
          </w:rPr>
          <m:t>g=eE/mcω</m:t>
        </m:r>
      </m:oMath>
      <w:r w:rsidRPr="006E6EBF">
        <w:rPr>
          <w:highlight w:val="white"/>
        </w:rPr>
        <w:t xml:space="preserve">. При </w:t>
      </w:r>
      <m:oMath>
        <m:r>
          <w:rPr>
            <w:rFonts w:ascii="Cambria Math" w:eastAsia="Cambria Math" w:hAnsi="Cambria Math" w:cs="Cambria Math"/>
          </w:rPr>
          <m:t>g≤1</m:t>
        </m:r>
      </m:oMath>
      <w:r w:rsidRPr="006E6EBF">
        <w:t xml:space="preserve"> электрон пересекает лазерный пучок без изменения энергии в согласии с теоремой Лоусона-Вудворда. При </w:t>
      </w:r>
      <m:oMath>
        <m:r>
          <w:rPr>
            <w:rFonts w:ascii="Cambria Math" w:eastAsia="Cambria Math" w:hAnsi="Cambria Math" w:cs="Cambria Math"/>
          </w:rPr>
          <m:t>g&gt;1</m:t>
        </m:r>
      </m:oMath>
      <w:r w:rsidRPr="006E6EBF">
        <w:t xml:space="preserve"> электрон может отражаться от лазерного пучка, приобретая при этом значительную энергию. В данной работе рассматриваются особенности движения электрона, инжектируемого в лазерный пучок под постоянным углом, связанные с изменением его начальных динамических переменных. Лазерное излучение задается в виде гауссова пучка основной моды линейной или круговой поляризаций. Проводилось численное решение релятивистских уравнений движения электрона по методу Рунге-Кутта. Показано, в согласии с [1], что в случае </w:t>
      </w:r>
      <m:oMath>
        <m:r>
          <w:rPr>
            <w:rFonts w:ascii="Cambria Math" w:eastAsia="Cambria Math" w:hAnsi="Cambria Math" w:cs="Cambria Math"/>
          </w:rPr>
          <m:t>g≤1</m:t>
        </m:r>
      </m:oMath>
      <w:r w:rsidRPr="006E6EBF">
        <w:t xml:space="preserve"> электрон при энергии инжекции (в безразмерной форме)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="Cambria Math" w:hAnsi="Cambria Math" w:cs="Cambria Math"/>
          </w:rPr>
          <m:t>=32</m:t>
        </m:r>
      </m:oMath>
      <w:r w:rsidRPr="006E6EBF">
        <w:t xml:space="preserve"> получает и теряет энергию по мере прохождения через фокус лазерного пучка. При релятивистской интенсивности излучения (</w:t>
      </w:r>
      <m:oMath>
        <m:r>
          <w:rPr>
            <w:rFonts w:ascii="Cambria Math" w:eastAsia="Cambria Math" w:hAnsi="Cambria Math" w:cs="Cambria Math"/>
          </w:rPr>
          <m:t>g&gt;1)</m:t>
        </m:r>
      </m:oMath>
      <w:r w:rsidRPr="006E6EBF">
        <w:t xml:space="preserve"> при тех же начальных условиях в работе [1] обнаружен эффект отражения электронов лазерным пучком и их ускорения. Наши вычисления показывают, что при определенных условиях инжекции возможно не только отражение электронов от лазерного пучка, но и проникновение в него с приобретением значительной энергии. Подобный эффект отражения или преломления электронов электромагнитным полем ранее рассматривался в работе [4]. Нами проведен детальный анализ влияния начальных условий для динамических переменных на характер взаимодействия электрона с лазерным пучком. Показано, что эффективность ускорения релятивистского электрона полем бесконечного лазерного пучка очень чувствительна к малейшим изменениям параметров инжекции. Найдены условия эффективной инжекции, при которых достигаются максимальные значения выигрыша энергии электрона. Например, </w:t>
      </w:r>
      <w:r>
        <w:t xml:space="preserve">в поле </w:t>
      </w:r>
      <w:r w:rsidRPr="006E6EBF">
        <w:t xml:space="preserve">лазера с мощностью </w:t>
      </w:r>
      <m:oMath>
        <m:r>
          <w:rPr>
            <w:rFonts w:ascii="Cambria Math" w:eastAsia="Cambria Math" w:hAnsi="Cambria Math" w:cs="Cambria Math"/>
          </w:rPr>
          <m:t xml:space="preserve"> 100 TW</m:t>
        </m:r>
      </m:oMath>
      <w:r w:rsidRPr="006E6EBF">
        <w:t xml:space="preserve"> (</w:t>
      </w:r>
      <m:oMath>
        <m:r>
          <w:rPr>
            <w:rFonts w:ascii="Cambria Math" w:eastAsia="Cambria Math" w:hAnsi="Cambria Math" w:cs="Cambria Math"/>
          </w:rPr>
          <m:t>g=4</m:t>
        </m:r>
      </m:oMath>
      <w:r w:rsidRPr="006E6EBF">
        <w:t xml:space="preserve">) электрон приобретает энергию </w:t>
      </w:r>
      <m:oMath>
        <m:r>
          <m:t>∆</m:t>
        </m:r>
        <m:r>
          <w:rPr>
            <w:rFonts w:ascii="Cambria Math" w:hAnsi="Cambria Math"/>
          </w:rPr>
          <m:t>γ~</m:t>
        </m:r>
        <m:r>
          <w:rPr>
            <w:rFonts w:ascii="Cambria Math" w:eastAsia="Cambria Math" w:hAnsi="Cambria Math" w:cs="Cambria Math"/>
          </w:rPr>
          <m:t>600</m:t>
        </m:r>
      </m:oMath>
      <w:r w:rsidRPr="006E6EBF">
        <w:t xml:space="preserve"> при начальной энергии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0</m:t>
            </m:r>
          </m:sub>
        </m:sSub>
        <m:r>
          <m:t>=</m:t>
        </m:r>
        <m:r>
          <w:rPr>
            <w:rFonts w:ascii="Cambria Math" w:eastAsia="Cambria Math" w:hAnsi="Cambria Math" w:cs="Cambria Math"/>
          </w:rPr>
          <m:t>32.</m:t>
        </m:r>
      </m:oMath>
    </w:p>
    <w:p w:rsidR="00795248" w:rsidRDefault="00795248" w:rsidP="00795248">
      <w:pPr>
        <w:pStyle w:val="Zv-TitleReferences-ru"/>
      </w:pPr>
      <w:r>
        <w:t>Литература</w:t>
      </w:r>
    </w:p>
    <w:p w:rsidR="00795248" w:rsidRPr="00E60EAD" w:rsidRDefault="00795248" w:rsidP="00795248">
      <w:pPr>
        <w:pStyle w:val="Zv-References-ru"/>
        <w:numPr>
          <w:ilvl w:val="0"/>
          <w:numId w:val="1"/>
        </w:numPr>
        <w:rPr>
          <w:lang w:val="en-US"/>
        </w:rPr>
      </w:pPr>
      <w:r w:rsidRPr="006E6EBF">
        <w:rPr>
          <w:szCs w:val="24"/>
          <w:lang w:val="en-US"/>
        </w:rPr>
        <w:t>Hsu</w:t>
      </w:r>
      <w:r w:rsidRPr="005A5C3D">
        <w:rPr>
          <w:szCs w:val="24"/>
          <w:lang w:val="en-US"/>
        </w:rPr>
        <w:t xml:space="preserve"> </w:t>
      </w:r>
      <w:r w:rsidRPr="006E6EBF">
        <w:rPr>
          <w:szCs w:val="24"/>
          <w:lang w:val="en-US"/>
        </w:rPr>
        <w:t>J</w:t>
      </w:r>
      <w:r w:rsidRPr="005A5C3D">
        <w:rPr>
          <w:szCs w:val="24"/>
          <w:lang w:val="en-US"/>
        </w:rPr>
        <w:t xml:space="preserve">. </w:t>
      </w:r>
      <w:r w:rsidRPr="006E6EBF">
        <w:rPr>
          <w:szCs w:val="24"/>
          <w:lang w:val="en-US"/>
        </w:rPr>
        <w:t>L</w:t>
      </w:r>
      <w:r w:rsidRPr="005A5C3D">
        <w:rPr>
          <w:szCs w:val="24"/>
          <w:lang w:val="en-US"/>
        </w:rPr>
        <w:t xml:space="preserve">., </w:t>
      </w:r>
      <w:r w:rsidRPr="006E6EBF">
        <w:rPr>
          <w:szCs w:val="24"/>
          <w:lang w:val="en-US"/>
        </w:rPr>
        <w:t>Katsouleas</w:t>
      </w:r>
      <w:r w:rsidRPr="005A5C3D">
        <w:rPr>
          <w:szCs w:val="24"/>
          <w:lang w:val="en-US"/>
        </w:rPr>
        <w:t xml:space="preserve"> </w:t>
      </w:r>
      <w:r w:rsidRPr="006E6EBF">
        <w:rPr>
          <w:szCs w:val="24"/>
          <w:lang w:val="en-US"/>
        </w:rPr>
        <w:t>T</w:t>
      </w:r>
      <w:r w:rsidRPr="005A5C3D">
        <w:rPr>
          <w:szCs w:val="24"/>
          <w:lang w:val="en-US"/>
        </w:rPr>
        <w:t xml:space="preserve">., </w:t>
      </w:r>
      <w:r w:rsidRPr="006E6EBF">
        <w:rPr>
          <w:szCs w:val="24"/>
          <w:lang w:val="en-US"/>
        </w:rPr>
        <w:t>Mori</w:t>
      </w:r>
      <w:r w:rsidRPr="005A5C3D">
        <w:rPr>
          <w:szCs w:val="24"/>
          <w:lang w:val="en-US"/>
        </w:rPr>
        <w:t xml:space="preserve"> </w:t>
      </w:r>
      <w:r w:rsidRPr="006E6EBF">
        <w:rPr>
          <w:szCs w:val="24"/>
          <w:lang w:val="en-US"/>
        </w:rPr>
        <w:t>W</w:t>
      </w:r>
      <w:r w:rsidRPr="005A5C3D">
        <w:rPr>
          <w:szCs w:val="24"/>
          <w:lang w:val="en-US"/>
        </w:rPr>
        <w:t xml:space="preserve">. </w:t>
      </w:r>
      <w:r w:rsidRPr="006E6EBF">
        <w:rPr>
          <w:szCs w:val="24"/>
          <w:lang w:val="en-US"/>
        </w:rPr>
        <w:t>B</w:t>
      </w:r>
      <w:r w:rsidRPr="005A5C3D">
        <w:rPr>
          <w:szCs w:val="24"/>
          <w:lang w:val="en-US"/>
        </w:rPr>
        <w:t xml:space="preserve">., </w:t>
      </w:r>
      <w:r w:rsidRPr="006E6EBF">
        <w:rPr>
          <w:szCs w:val="24"/>
          <w:lang w:val="en-US"/>
        </w:rPr>
        <w:t>Schroeder</w:t>
      </w:r>
      <w:r w:rsidRPr="005A5C3D">
        <w:rPr>
          <w:szCs w:val="24"/>
          <w:lang w:val="en-US"/>
        </w:rPr>
        <w:t xml:space="preserve"> </w:t>
      </w:r>
      <w:r w:rsidRPr="006E6EBF">
        <w:rPr>
          <w:szCs w:val="24"/>
          <w:lang w:val="en-US"/>
        </w:rPr>
        <w:t>C</w:t>
      </w:r>
      <w:r w:rsidRPr="005A5C3D">
        <w:rPr>
          <w:szCs w:val="24"/>
          <w:lang w:val="en-US"/>
        </w:rPr>
        <w:t xml:space="preserve">. </w:t>
      </w:r>
      <w:r w:rsidRPr="006E6EBF">
        <w:rPr>
          <w:szCs w:val="24"/>
          <w:lang w:val="en-US"/>
        </w:rPr>
        <w:t>B</w:t>
      </w:r>
      <w:r>
        <w:rPr>
          <w:szCs w:val="24"/>
          <w:lang w:val="en-US"/>
        </w:rPr>
        <w:t>.</w:t>
      </w:r>
      <w:r w:rsidRPr="005A5C3D">
        <w:rPr>
          <w:szCs w:val="24"/>
          <w:lang w:val="en-US"/>
        </w:rPr>
        <w:t xml:space="preserve"> &amp; </w:t>
      </w:r>
      <w:r w:rsidRPr="006E6EBF">
        <w:rPr>
          <w:szCs w:val="24"/>
          <w:lang w:val="en-US"/>
        </w:rPr>
        <w:t>Wurtele</w:t>
      </w:r>
      <w:r w:rsidRPr="005A5C3D">
        <w:rPr>
          <w:szCs w:val="24"/>
          <w:lang w:val="en-US"/>
        </w:rPr>
        <w:t xml:space="preserve"> </w:t>
      </w:r>
      <w:r w:rsidRPr="006E6EBF">
        <w:rPr>
          <w:szCs w:val="24"/>
          <w:lang w:val="en-US"/>
        </w:rPr>
        <w:t>J</w:t>
      </w:r>
      <w:r w:rsidRPr="005A5C3D">
        <w:rPr>
          <w:szCs w:val="24"/>
          <w:lang w:val="en-US"/>
        </w:rPr>
        <w:t xml:space="preserve">. </w:t>
      </w:r>
      <w:r w:rsidRPr="006E6EBF">
        <w:rPr>
          <w:szCs w:val="24"/>
          <w:lang w:val="en-US"/>
        </w:rPr>
        <w:t>S</w:t>
      </w:r>
      <w:r w:rsidRPr="005A5C3D">
        <w:rPr>
          <w:szCs w:val="24"/>
          <w:lang w:val="en-US"/>
        </w:rPr>
        <w:t xml:space="preserve">. </w:t>
      </w:r>
      <w:r w:rsidRPr="006E6EBF">
        <w:rPr>
          <w:szCs w:val="24"/>
          <w:lang w:val="en-US"/>
        </w:rPr>
        <w:t>AIP</w:t>
      </w:r>
      <w:r w:rsidRPr="005A5C3D">
        <w:rPr>
          <w:szCs w:val="24"/>
          <w:lang w:val="en-US"/>
        </w:rPr>
        <w:t xml:space="preserve"> </w:t>
      </w:r>
      <w:r w:rsidRPr="006E6EBF">
        <w:rPr>
          <w:szCs w:val="24"/>
          <w:lang w:val="en-US"/>
        </w:rPr>
        <w:t>Conference</w:t>
      </w:r>
      <w:r w:rsidRPr="005A5C3D">
        <w:rPr>
          <w:szCs w:val="24"/>
          <w:lang w:val="en-US"/>
        </w:rPr>
        <w:t xml:space="preserve"> </w:t>
      </w:r>
      <w:r w:rsidRPr="006E6EBF">
        <w:rPr>
          <w:szCs w:val="24"/>
          <w:lang w:val="en-US"/>
        </w:rPr>
        <w:t>Proceedings</w:t>
      </w:r>
      <w:r w:rsidRPr="005A5C3D">
        <w:rPr>
          <w:szCs w:val="24"/>
          <w:lang w:val="en-US"/>
        </w:rPr>
        <w:t xml:space="preserve">. </w:t>
      </w:r>
      <w:r w:rsidRPr="006E6EBF">
        <w:rPr>
          <w:szCs w:val="24"/>
          <w:lang w:val="en-US"/>
        </w:rPr>
        <w:t>AIP</w:t>
      </w:r>
      <w:r w:rsidRPr="00E60EAD">
        <w:rPr>
          <w:szCs w:val="24"/>
          <w:lang w:val="en-US"/>
        </w:rPr>
        <w:t xml:space="preserve">. 1997. </w:t>
      </w:r>
      <w:r w:rsidRPr="00CF6772">
        <w:rPr>
          <w:b/>
          <w:szCs w:val="24"/>
          <w:lang w:val="en-US"/>
        </w:rPr>
        <w:t>396</w:t>
      </w:r>
      <w:r w:rsidRPr="00CF6772">
        <w:rPr>
          <w:szCs w:val="24"/>
          <w:lang w:val="en-US"/>
        </w:rPr>
        <w:t>(1), P. 21.</w:t>
      </w:r>
    </w:p>
    <w:p w:rsidR="00795248" w:rsidRPr="00E60EAD" w:rsidRDefault="00795248" w:rsidP="0079524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szCs w:val="24"/>
          <w:lang w:val="en-US"/>
        </w:rPr>
        <w:t>Salamin Y. I. and</w:t>
      </w:r>
      <w:r w:rsidRPr="006E6EBF">
        <w:rPr>
          <w:szCs w:val="24"/>
          <w:lang w:val="en-US"/>
        </w:rPr>
        <w:t xml:space="preserve"> Keitel C. H. Laser Physics. </w:t>
      </w:r>
      <w:r>
        <w:rPr>
          <w:szCs w:val="24"/>
          <w:lang w:val="en-US"/>
        </w:rPr>
        <w:t xml:space="preserve">2003. </w:t>
      </w:r>
      <w:r w:rsidRPr="00274C96">
        <w:rPr>
          <w:b/>
          <w:szCs w:val="24"/>
          <w:lang w:val="en-US"/>
        </w:rPr>
        <w:t>13</w:t>
      </w:r>
      <w:r>
        <w:rPr>
          <w:szCs w:val="24"/>
          <w:lang w:val="en-US"/>
        </w:rPr>
        <w:t>(</w:t>
      </w:r>
      <w:r w:rsidRPr="00274C96">
        <w:rPr>
          <w:szCs w:val="24"/>
          <w:lang w:val="en-US"/>
        </w:rPr>
        <w:t>4), P. 407.</w:t>
      </w:r>
    </w:p>
    <w:p w:rsidR="00795248" w:rsidRPr="00CF6772" w:rsidRDefault="00795248" w:rsidP="00795248">
      <w:pPr>
        <w:pStyle w:val="Zv-References-ru"/>
        <w:numPr>
          <w:ilvl w:val="0"/>
          <w:numId w:val="1"/>
        </w:numPr>
        <w:rPr>
          <w:lang w:val="en-US"/>
        </w:rPr>
      </w:pPr>
      <w:r w:rsidRPr="006E6EBF">
        <w:rPr>
          <w:lang w:val="en-US"/>
        </w:rPr>
        <w:t xml:space="preserve">Salamin Y. I. Journal of Physics B: Atomic, </w:t>
      </w:r>
      <w:r>
        <w:rPr>
          <w:lang w:val="en-US"/>
        </w:rPr>
        <w:t xml:space="preserve">Molecular and Optical Physics. </w:t>
      </w:r>
      <w:r w:rsidRPr="00CF6772">
        <w:rPr>
          <w:lang w:val="en-US"/>
        </w:rPr>
        <w:t>2006.</w:t>
      </w:r>
      <w:r>
        <w:rPr>
          <w:lang w:val="en-US"/>
        </w:rPr>
        <w:t xml:space="preserve"> </w:t>
      </w:r>
      <w:r w:rsidRPr="00CF6772">
        <w:rPr>
          <w:b/>
          <w:lang w:val="en-US"/>
        </w:rPr>
        <w:t>39</w:t>
      </w:r>
      <w:r w:rsidRPr="00CF6772">
        <w:rPr>
          <w:lang w:val="en-US"/>
        </w:rPr>
        <w:t>(6)</w:t>
      </w:r>
      <w:r>
        <w:rPr>
          <w:lang w:val="en-US"/>
        </w:rPr>
        <w:t>,</w:t>
      </w:r>
      <w:r w:rsidRPr="00CF6772">
        <w:rPr>
          <w:lang w:val="en-US"/>
        </w:rPr>
        <w:t xml:space="preserve"> P.1353.</w:t>
      </w:r>
    </w:p>
    <w:p w:rsidR="00795248" w:rsidRPr="005A5C3D" w:rsidRDefault="00795248" w:rsidP="00795248">
      <w:pPr>
        <w:pStyle w:val="Zv-References-ru"/>
        <w:numPr>
          <w:ilvl w:val="0"/>
          <w:numId w:val="1"/>
        </w:numPr>
        <w:rPr>
          <w:lang w:val="en-US"/>
        </w:rPr>
      </w:pPr>
      <w:r w:rsidRPr="006E6EBF">
        <w:rPr>
          <w:szCs w:val="24"/>
          <w:lang w:val="en-US"/>
        </w:rPr>
        <w:t xml:space="preserve">Kibble T. Phys. Rev. 1966, </w:t>
      </w:r>
      <w:r w:rsidRPr="00274C96">
        <w:rPr>
          <w:b/>
          <w:szCs w:val="24"/>
          <w:lang w:val="en-US"/>
        </w:rPr>
        <w:t>150</w:t>
      </w:r>
      <w:r w:rsidRPr="006E6EBF">
        <w:rPr>
          <w:szCs w:val="24"/>
          <w:lang w:val="en-US"/>
        </w:rPr>
        <w:t>, P.1060.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0D" w:rsidRDefault="00C75B0D">
      <w:r>
        <w:separator/>
      </w:r>
    </w:p>
  </w:endnote>
  <w:endnote w:type="continuationSeparator" w:id="0">
    <w:p w:rsidR="00C75B0D" w:rsidRDefault="00C7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04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04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EA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0D" w:rsidRDefault="00C75B0D">
      <w:r>
        <w:separator/>
      </w:r>
    </w:p>
  </w:footnote>
  <w:footnote w:type="continuationSeparator" w:id="0">
    <w:p w:rsidR="00C75B0D" w:rsidRDefault="00C75B0D">
      <w:r>
        <w:continuationSeparator/>
      </w:r>
    </w:p>
  </w:footnote>
  <w:footnote w:id="1">
    <w:p w:rsidR="00144EA7" w:rsidRPr="00144EA7" w:rsidRDefault="00144EA7">
      <w:pPr>
        <w:pStyle w:val="aa"/>
        <w:rPr>
          <w:sz w:val="22"/>
          <w:szCs w:val="22"/>
          <w:lang w:val="en-US"/>
        </w:rPr>
      </w:pPr>
      <w:r w:rsidRPr="00144EA7">
        <w:rPr>
          <w:rStyle w:val="ac"/>
          <w:sz w:val="22"/>
          <w:szCs w:val="22"/>
        </w:rPr>
        <w:t>*)</w:t>
      </w:r>
      <w:r w:rsidRPr="00144EA7">
        <w:rPr>
          <w:sz w:val="22"/>
          <w:szCs w:val="22"/>
        </w:rPr>
        <w:t xml:space="preserve"> </w:t>
      </w:r>
      <w:hyperlink r:id="rId1" w:history="1">
        <w:r w:rsidRPr="00144EA7">
          <w:rPr>
            <w:rStyle w:val="a9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1049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5B0D"/>
    <w:rsid w:val="00037DCC"/>
    <w:rsid w:val="00043701"/>
    <w:rsid w:val="000C7078"/>
    <w:rsid w:val="000D76E9"/>
    <w:rsid w:val="000E495B"/>
    <w:rsid w:val="00140645"/>
    <w:rsid w:val="00144EA7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4354B"/>
    <w:rsid w:val="00650CBC"/>
    <w:rsid w:val="00654A7B"/>
    <w:rsid w:val="0066672D"/>
    <w:rsid w:val="006673EE"/>
    <w:rsid w:val="00683140"/>
    <w:rsid w:val="006A1743"/>
    <w:rsid w:val="006F68D0"/>
    <w:rsid w:val="00732A2E"/>
    <w:rsid w:val="00795248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75B0D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1049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7952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524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95248"/>
    <w:rPr>
      <w:color w:val="0000FF" w:themeColor="hyperlink"/>
      <w:u w:val="single"/>
    </w:rPr>
  </w:style>
  <w:style w:type="paragraph" w:styleId="aa">
    <w:name w:val="footnote text"/>
    <w:basedOn w:val="a"/>
    <w:link w:val="ab"/>
    <w:rsid w:val="00144EA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44EA7"/>
  </w:style>
  <w:style w:type="character" w:styleId="ac">
    <w:name w:val="footnote reference"/>
    <w:basedOn w:val="a0"/>
    <w:rsid w:val="00144E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tyev_vp@pfu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I-Kastil'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1B29B-3871-4F38-9FF2-F4C4D909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402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УСЛОВИЯХ ИНЖЕКЦИИ ЭЛЕКТРОНОВ ПРИ УСКОРЕНИИ ЛАЗЕРНЫМ ГАУССОВЫМ ПУЧКОМ</dc:title>
  <dc:creator/>
  <cp:lastModifiedBy>Сатунин</cp:lastModifiedBy>
  <cp:revision>2</cp:revision>
  <cp:lastPrinted>1601-01-01T00:00:00Z</cp:lastPrinted>
  <dcterms:created xsi:type="dcterms:W3CDTF">2021-01-24T20:19:00Z</dcterms:created>
  <dcterms:modified xsi:type="dcterms:W3CDTF">2021-05-27T11:15:00Z</dcterms:modified>
</cp:coreProperties>
</file>