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14" w:rsidRPr="00670522" w:rsidRDefault="00262BAD" w:rsidP="00A72E14">
      <w:pPr>
        <w:pStyle w:val="Zv-Titlereport"/>
        <w:rPr>
          <w:lang w:val="en-US"/>
        </w:rPr>
      </w:pPr>
      <w:bookmarkStart w:id="0" w:name="OLE_LINK23"/>
      <w:bookmarkStart w:id="1" w:name="OLE_LINK24"/>
      <w:r w:rsidRPr="00A72E14">
        <w:t xml:space="preserve">ВОЗМОЖНОСТЬ ВОСПЛАМЕНЕНИЯ  УГЛЕВОДОРОДО-ВОЗДУШНЫХ СМЕСЕЙ В ПРИЭЛЕКТРОДНОЙ ЗОНЕ ПОВЕРХНОСТНОГО ДИЭЛЕКТРИЧЕСКОГО БАРЬЕРНОГО РАЗРЯДА. </w:t>
      </w:r>
      <w:r w:rsidR="00A72E14" w:rsidRPr="00A72E14">
        <w:t>1</w:t>
      </w:r>
      <w:r w:rsidR="00865A28">
        <w:rPr>
          <w:lang w:val="en-US"/>
        </w:rPr>
        <w:t>-</w:t>
      </w:r>
      <w:r w:rsidR="00A72E14" w:rsidRPr="00A72E14">
        <w:t>D МОДЕЛИРОВАНИЕ</w:t>
      </w:r>
      <w:bookmarkEnd w:id="0"/>
      <w:bookmarkEnd w:id="1"/>
    </w:p>
    <w:p w:rsidR="00670522" w:rsidRDefault="00670522" w:rsidP="00670522">
      <w:pPr>
        <w:pStyle w:val="Zv-Author"/>
        <w:rPr>
          <w:u w:val="single"/>
          <w:lang w:val="en-US"/>
        </w:rPr>
      </w:pPr>
      <w:r>
        <w:t xml:space="preserve">В.А. Битюрин, А.Н. Бочаров, </w:t>
      </w:r>
      <w:r w:rsidRPr="00F674B6">
        <w:rPr>
          <w:u w:val="single"/>
        </w:rPr>
        <w:t>Е.А. Филимонова</w:t>
      </w:r>
    </w:p>
    <w:p w:rsidR="00670522" w:rsidRPr="008B6952" w:rsidRDefault="00670522" w:rsidP="00670522">
      <w:pPr>
        <w:pStyle w:val="Zv-Organization"/>
      </w:pPr>
      <w:r>
        <w:t>Объединенный институт высоких температур РАН, г. Москва, Россия,</w:t>
      </w:r>
      <w:r w:rsidRPr="00F674B6">
        <w:t xml:space="preserve"> </w:t>
      </w:r>
      <w:hyperlink r:id="rId7" w:history="1">
        <w:r w:rsidR="008B6952" w:rsidRPr="0092771D">
          <w:rPr>
            <w:rStyle w:val="a7"/>
            <w:lang w:val="fr-FR"/>
          </w:rPr>
          <w:t>valentin</w:t>
        </w:r>
        <w:r w:rsidR="008B6952" w:rsidRPr="0092771D">
          <w:rPr>
            <w:rStyle w:val="a7"/>
          </w:rPr>
          <w:t>.</w:t>
        </w:r>
        <w:r w:rsidR="008B6952" w:rsidRPr="0092771D">
          <w:rPr>
            <w:rStyle w:val="a7"/>
            <w:lang w:val="fr-FR"/>
          </w:rPr>
          <w:t>bityurin</w:t>
        </w:r>
        <w:r w:rsidR="008B6952" w:rsidRPr="0092771D">
          <w:rPr>
            <w:rStyle w:val="a7"/>
          </w:rPr>
          <w:t>@</w:t>
        </w:r>
        <w:r w:rsidR="008B6952" w:rsidRPr="0092771D">
          <w:rPr>
            <w:rStyle w:val="a7"/>
            <w:lang w:val="fr-FR"/>
          </w:rPr>
          <w:t>gmail</w:t>
        </w:r>
        <w:r w:rsidR="008B6952" w:rsidRPr="0092771D">
          <w:rPr>
            <w:rStyle w:val="a7"/>
          </w:rPr>
          <w:t>.</w:t>
        </w:r>
        <w:r w:rsidR="008B6952" w:rsidRPr="0092771D">
          <w:rPr>
            <w:rStyle w:val="a7"/>
            <w:lang w:val="fr-FR"/>
          </w:rPr>
          <w:t>com</w:t>
        </w:r>
      </w:hyperlink>
      <w:r w:rsidRPr="00F674B6">
        <w:rPr>
          <w:rStyle w:val="val"/>
        </w:rPr>
        <w:t xml:space="preserve">, </w:t>
      </w:r>
      <w:hyperlink r:id="rId8" w:history="1">
        <w:r w:rsidR="008B6952" w:rsidRPr="0092771D">
          <w:rPr>
            <w:rStyle w:val="a7"/>
          </w:rPr>
          <w:t>bocharov@ihed.ras.ru</w:t>
        </w:r>
      </w:hyperlink>
      <w:r>
        <w:t>,</w:t>
      </w:r>
      <w:r w:rsidRPr="00F674B6">
        <w:t xml:space="preserve"> </w:t>
      </w:r>
      <w:hyperlink r:id="rId9" w:history="1">
        <w:r w:rsidR="008B6952" w:rsidRPr="0092771D">
          <w:rPr>
            <w:rStyle w:val="a7"/>
            <w:lang w:val="en-US"/>
          </w:rPr>
          <w:t>helfil</w:t>
        </w:r>
        <w:r w:rsidR="008B6952" w:rsidRPr="0092771D">
          <w:rPr>
            <w:rStyle w:val="a7"/>
          </w:rPr>
          <w:t>@</w:t>
        </w:r>
        <w:r w:rsidR="008B6952" w:rsidRPr="0092771D">
          <w:rPr>
            <w:rStyle w:val="a7"/>
            <w:lang w:val="en-US"/>
          </w:rPr>
          <w:t>mail</w:t>
        </w:r>
        <w:r w:rsidR="008B6952" w:rsidRPr="0092771D">
          <w:rPr>
            <w:rStyle w:val="a7"/>
          </w:rPr>
          <w:t>.</w:t>
        </w:r>
        <w:r w:rsidR="008B6952" w:rsidRPr="0092771D">
          <w:rPr>
            <w:rStyle w:val="a7"/>
            <w:lang w:val="en-US"/>
          </w:rPr>
          <w:t>ru</w:t>
        </w:r>
      </w:hyperlink>
    </w:p>
    <w:p w:rsidR="00F674B6" w:rsidRPr="007C723A" w:rsidRDefault="002127F5" w:rsidP="002917FB">
      <w:pPr>
        <w:pStyle w:val="Zv-bodyreport"/>
      </w:pPr>
      <w:r>
        <w:t>Р</w:t>
      </w:r>
      <w:r w:rsidR="00442E85">
        <w:t xml:space="preserve">абота посвящена исследованию условий воспламенения и последующего </w:t>
      </w:r>
      <w:r w:rsidR="005257AC">
        <w:t>формирования</w:t>
      </w:r>
      <w:r w:rsidR="00442E85">
        <w:t xml:space="preserve"> волны горения </w:t>
      </w:r>
      <w:r w:rsidR="005257AC" w:rsidRPr="005257AC">
        <w:t xml:space="preserve">в </w:t>
      </w:r>
      <w:r w:rsidR="001F0A61">
        <w:t>ацетилено</w:t>
      </w:r>
      <w:r w:rsidR="005257AC" w:rsidRPr="005257AC">
        <w:t>-воздушной</w:t>
      </w:r>
      <w:r w:rsidR="001F0A61">
        <w:t xml:space="preserve"> стехиометрической</w:t>
      </w:r>
      <w:r w:rsidR="005257AC" w:rsidRPr="005257AC">
        <w:t xml:space="preserve"> смеси </w:t>
      </w:r>
      <w:r w:rsidR="005257AC">
        <w:t xml:space="preserve">вблизи </w:t>
      </w:r>
      <w:r w:rsidR="00442E85">
        <w:t xml:space="preserve"> высоковольтного электрода поверхностного диэлектрического барьерного разряда. В ряде работ, например, </w:t>
      </w:r>
      <w:r w:rsidR="00442E85" w:rsidRPr="00442E85">
        <w:t xml:space="preserve">[1] </w:t>
      </w:r>
      <w:r w:rsidR="00442E85">
        <w:t xml:space="preserve">такой разряд рассматривается в качестве источника активных частиц и нагрева топливно-воздушной смеси. </w:t>
      </w:r>
      <w:r w:rsidR="007C723A">
        <w:t xml:space="preserve">В эксперименте </w:t>
      </w:r>
      <w:r w:rsidR="00AF4C59" w:rsidRPr="00AF4C59">
        <w:t xml:space="preserve">[1] </w:t>
      </w:r>
      <w:r w:rsidR="007C723A">
        <w:t>наблюдали воспламенение</w:t>
      </w:r>
      <w:r w:rsidR="00505A43">
        <w:t xml:space="preserve"> и распространение волны горения в </w:t>
      </w:r>
      <w:r w:rsidR="005257AC">
        <w:t>смеси</w:t>
      </w:r>
      <w:r w:rsidR="005257AC" w:rsidRPr="005257AC">
        <w:t xml:space="preserve"> </w:t>
      </w:r>
      <w:r w:rsidR="005257AC">
        <w:t xml:space="preserve">воздуха и </w:t>
      </w:r>
      <w:r w:rsidR="005257AC">
        <w:rPr>
          <w:lang w:val="en-US"/>
        </w:rPr>
        <w:t>C</w:t>
      </w:r>
      <w:r w:rsidR="005257AC" w:rsidRPr="005257AC">
        <w:rPr>
          <w:vertAlign w:val="subscript"/>
        </w:rPr>
        <w:t>2</w:t>
      </w:r>
      <w:r w:rsidR="005257AC">
        <w:rPr>
          <w:lang w:val="en-US"/>
        </w:rPr>
        <w:t>H</w:t>
      </w:r>
      <w:r w:rsidR="005257AC" w:rsidRPr="005257AC">
        <w:rPr>
          <w:vertAlign w:val="subscript"/>
        </w:rPr>
        <w:t>2</w:t>
      </w:r>
      <w:r w:rsidR="001F0A61" w:rsidRPr="001F0A61">
        <w:t xml:space="preserve"> </w:t>
      </w:r>
      <w:r w:rsidR="001F0A61">
        <w:t xml:space="preserve">при </w:t>
      </w:r>
      <w:r w:rsidR="001F0A61" w:rsidRPr="00A05F28">
        <w:t>Р = 1 атм, Т</w:t>
      </w:r>
      <w:r w:rsidR="001F0A61" w:rsidRPr="005257AC">
        <w:rPr>
          <w:vertAlign w:val="subscript"/>
        </w:rPr>
        <w:t>0</w:t>
      </w:r>
      <w:r w:rsidR="001F0A61" w:rsidRPr="00A05F28">
        <w:t xml:space="preserve"> = 300 К</w:t>
      </w:r>
      <w:r w:rsidR="007C723A">
        <w:t xml:space="preserve">. </w:t>
      </w:r>
      <w:r w:rsidR="005257AC" w:rsidRPr="00A05F28">
        <w:t>На основе проведенных 2-D расчетов</w:t>
      </w:r>
      <w:r w:rsidR="008176F5">
        <w:t xml:space="preserve"> разряда и</w:t>
      </w:r>
      <w:r w:rsidR="005257AC">
        <w:t xml:space="preserve"> </w:t>
      </w:r>
      <w:r w:rsidR="008176F5">
        <w:t xml:space="preserve">сделанных </w:t>
      </w:r>
      <w:r w:rsidR="007C723A">
        <w:t>оценок</w:t>
      </w:r>
      <w:r w:rsidR="008176F5">
        <w:t xml:space="preserve"> по воспламенению</w:t>
      </w:r>
      <w:r w:rsidR="007C723A">
        <w:t xml:space="preserve"> </w:t>
      </w:r>
      <w:r w:rsidR="003059BF">
        <w:t xml:space="preserve">в </w:t>
      </w:r>
      <w:r w:rsidR="003059BF" w:rsidRPr="003059BF">
        <w:t xml:space="preserve">[1] </w:t>
      </w:r>
      <w:r w:rsidR="00505A43">
        <w:t xml:space="preserve">был сделан </w:t>
      </w:r>
      <w:r w:rsidR="007C723A">
        <w:t>вывод</w:t>
      </w:r>
      <w:r w:rsidR="008176F5">
        <w:t xml:space="preserve"> </w:t>
      </w:r>
      <w:r w:rsidR="008176F5" w:rsidRPr="00A05F28">
        <w:t xml:space="preserve">о возможности </w:t>
      </w:r>
      <w:r w:rsidR="008176F5">
        <w:t xml:space="preserve">поджига </w:t>
      </w:r>
      <w:r w:rsidR="008176F5" w:rsidRPr="00A05F28">
        <w:t>горючей смеси в прикатодной области данного разряда</w:t>
      </w:r>
      <w:r w:rsidR="008176F5">
        <w:t xml:space="preserve"> одним </w:t>
      </w:r>
      <w:r w:rsidR="00CB55B5">
        <w:t xml:space="preserve">наносекундным </w:t>
      </w:r>
      <w:r w:rsidR="007C723A">
        <w:t xml:space="preserve">импульсом.   </w:t>
      </w:r>
    </w:p>
    <w:p w:rsidR="00505A43" w:rsidRPr="00F413A1" w:rsidRDefault="002127F5" w:rsidP="002917FB">
      <w:pPr>
        <w:pStyle w:val="Zv-bodyreport"/>
      </w:pPr>
      <w:r>
        <w:t>В данной работе п</w:t>
      </w:r>
      <w:r w:rsidR="009D41A5">
        <w:t xml:space="preserve">остановка задачи была следующая. </w:t>
      </w:r>
      <w:r w:rsidR="00F16986">
        <w:t xml:space="preserve">Вблизи металлической стенки, имитирующей поверхность электрода, </w:t>
      </w:r>
      <w:r w:rsidR="00E10CFB">
        <w:t xml:space="preserve">с помощью теплового источника за 40 нс </w:t>
      </w:r>
      <w:r w:rsidR="00F16986">
        <w:t xml:space="preserve">создавался горячий слой толщиной </w:t>
      </w:r>
      <w:smartTag w:uri="urn:schemas-microsoft-com:office:smarttags" w:element="metricconverter">
        <w:smartTagPr>
          <w:attr w:name="ProductID" w:val="0,01 мм"/>
        </w:smartTagPr>
        <w:r w:rsidR="00F16986">
          <w:t>0</w:t>
        </w:r>
        <w:r w:rsidR="005D5667" w:rsidRPr="008B6952">
          <w:t>,</w:t>
        </w:r>
        <w:r w:rsidR="00F16986">
          <w:t>01</w:t>
        </w:r>
        <w:r w:rsidR="00704686">
          <w:t xml:space="preserve"> </w:t>
        </w:r>
        <w:r w:rsidR="00F16986">
          <w:t>мм</w:t>
        </w:r>
      </w:smartTag>
      <w:r w:rsidR="00F16986">
        <w:t xml:space="preserve">. Мощность источника подбиралась такой, чтобы к концу его действия </w:t>
      </w:r>
      <w:r w:rsidR="00704686">
        <w:t xml:space="preserve">максимальная </w:t>
      </w:r>
      <w:r w:rsidR="00F16986">
        <w:t>температура в слое была приблизительно Т</w:t>
      </w:r>
      <w:r w:rsidR="00F16986" w:rsidRPr="00F16986">
        <w:rPr>
          <w:vertAlign w:val="subscript"/>
        </w:rPr>
        <w:t xml:space="preserve">0 </w:t>
      </w:r>
      <w:r w:rsidR="00F16986" w:rsidRPr="00F16986">
        <w:t>~</w:t>
      </w:r>
      <w:r w:rsidR="005D5667" w:rsidRPr="008B6952">
        <w:t xml:space="preserve"> </w:t>
      </w:r>
      <w:r w:rsidR="00F16986">
        <w:t>1500 К</w:t>
      </w:r>
      <w:r w:rsidR="00F413A1">
        <w:t xml:space="preserve"> согласно расчетам </w:t>
      </w:r>
      <w:r w:rsidR="00F413A1" w:rsidRPr="00F413A1">
        <w:t>[1]</w:t>
      </w:r>
      <w:r w:rsidR="00F16986">
        <w:t xml:space="preserve">. </w:t>
      </w:r>
      <w:r w:rsidR="00E10CFB">
        <w:t>Начальная концентрация атомов О</w:t>
      </w:r>
      <w:r w:rsidR="00822DF0">
        <w:t xml:space="preserve"> в слое</w:t>
      </w:r>
      <w:r w:rsidR="002E5D67">
        <w:t>,</w:t>
      </w:r>
      <w:r w:rsidR="00E10CFB">
        <w:t xml:space="preserve"> </w:t>
      </w:r>
      <w:r w:rsidR="007C723A" w:rsidRPr="007C723A">
        <w:t>[</w:t>
      </w:r>
      <w:r w:rsidR="007C723A">
        <w:rPr>
          <w:lang w:val="en-US"/>
        </w:rPr>
        <w:t>O</w:t>
      </w:r>
      <w:r w:rsidR="007C723A" w:rsidRPr="007C723A">
        <w:t>]</w:t>
      </w:r>
      <w:r w:rsidR="007C723A" w:rsidRPr="007C723A">
        <w:rPr>
          <w:vertAlign w:val="subscript"/>
        </w:rPr>
        <w:t>0</w:t>
      </w:r>
      <w:r w:rsidR="005D5667">
        <w:rPr>
          <w:lang w:val="en-US"/>
        </w:rPr>
        <w:t> </w:t>
      </w:r>
      <w:r w:rsidR="007C723A" w:rsidRPr="007C723A">
        <w:t>=</w:t>
      </w:r>
      <w:r w:rsidR="005D5667">
        <w:rPr>
          <w:lang w:val="en-US"/>
        </w:rPr>
        <w:t> </w:t>
      </w:r>
      <w:r w:rsidR="007C723A">
        <w:t>1</w:t>
      </w:r>
      <w:r w:rsidR="005D5667" w:rsidRPr="008B6952">
        <w:t>,</w:t>
      </w:r>
      <w:r w:rsidR="007C723A">
        <w:t>5</w:t>
      </w:r>
      <w:r w:rsidR="005D5667">
        <w:rPr>
          <w:lang w:val="en-US"/>
        </w:rPr>
        <w:t> </w:t>
      </w:r>
      <w:r w:rsidR="007C723A">
        <w:t>·</w:t>
      </w:r>
      <w:r w:rsidR="005D5667">
        <w:rPr>
          <w:lang w:val="en-US"/>
        </w:rPr>
        <w:t> </w:t>
      </w:r>
      <w:r w:rsidR="007C723A">
        <w:t>10</w:t>
      </w:r>
      <w:r w:rsidR="007C723A">
        <w:rPr>
          <w:vertAlign w:val="superscript"/>
        </w:rPr>
        <w:t>18</w:t>
      </w:r>
      <w:r w:rsidR="00822DF0">
        <w:rPr>
          <w:vertAlign w:val="superscript"/>
        </w:rPr>
        <w:t xml:space="preserve"> </w:t>
      </w:r>
      <w:r w:rsidR="007C723A">
        <w:t>см</w:t>
      </w:r>
      <w:r w:rsidR="005D5667" w:rsidRPr="008B6952">
        <w:rPr>
          <w:vertAlign w:val="superscript"/>
        </w:rPr>
        <w:t>–</w:t>
      </w:r>
      <w:r w:rsidR="00822DF0">
        <w:rPr>
          <w:vertAlign w:val="superscript"/>
        </w:rPr>
        <w:t>3</w:t>
      </w:r>
      <w:r w:rsidR="00F413A1">
        <w:t>,</w:t>
      </w:r>
      <w:r w:rsidR="00822DF0">
        <w:rPr>
          <w:vertAlign w:val="superscript"/>
        </w:rPr>
        <w:t xml:space="preserve"> </w:t>
      </w:r>
      <w:r w:rsidR="007C723A">
        <w:t>бралась</w:t>
      </w:r>
      <w:r w:rsidR="007C723A" w:rsidRPr="007C723A">
        <w:t xml:space="preserve"> </w:t>
      </w:r>
      <w:r w:rsidR="00E10CFB">
        <w:t xml:space="preserve">из </w:t>
      </w:r>
      <w:r w:rsidR="00E10CFB" w:rsidRPr="00E10CFB">
        <w:t>[1]</w:t>
      </w:r>
      <w:r w:rsidR="00E10CFB">
        <w:t xml:space="preserve"> </w:t>
      </w:r>
      <w:r w:rsidR="007C723A">
        <w:t xml:space="preserve">в горячей зоне </w:t>
      </w:r>
      <w:r>
        <w:t>в</w:t>
      </w:r>
      <w:r w:rsidR="00E10CFB">
        <w:t>близи</w:t>
      </w:r>
      <w:r w:rsidR="007C723A">
        <w:t xml:space="preserve"> кромки электрода.</w:t>
      </w:r>
      <w:r w:rsidR="00E10CFB">
        <w:t xml:space="preserve"> </w:t>
      </w:r>
      <w:r w:rsidR="00505A43">
        <w:t xml:space="preserve">Целью моделирования было </w:t>
      </w:r>
      <w:r w:rsidR="00F413A1">
        <w:t>определение</w:t>
      </w:r>
      <w:r w:rsidR="00505A43">
        <w:t xml:space="preserve"> услови</w:t>
      </w:r>
      <w:r w:rsidR="00F413A1">
        <w:t>й</w:t>
      </w:r>
      <w:r w:rsidR="00505A43">
        <w:t>, при которых смесь</w:t>
      </w:r>
      <w:r w:rsidR="00E10CFB">
        <w:t xml:space="preserve"> </w:t>
      </w:r>
      <w:r w:rsidR="00505A43">
        <w:t>загорится и сформируется волна горения прежде, чем слой охладится за счет ухода тепла на металлический электрод.</w:t>
      </w:r>
    </w:p>
    <w:p w:rsidR="00B21D7F" w:rsidRPr="00B21D7F" w:rsidRDefault="009D41A5" w:rsidP="002917FB">
      <w:pPr>
        <w:pStyle w:val="Zv-bodyrepor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3.65pt;width:215.95pt;height:163.6pt;z-index:251657728">
            <v:imagedata r:id="rId10" o:title=""/>
            <w10:wrap type="square"/>
          </v:shape>
          <o:OLEObject Type="Embed" ProgID="Origin50.Graph" ShapeID="_x0000_s1031" DrawAspect="Content" ObjectID="_1513544213" r:id="rId11"/>
        </w:pict>
      </w:r>
      <w:r w:rsidR="009201B2">
        <w:t>Одномерное ч</w:t>
      </w:r>
      <w:r w:rsidR="001708C6">
        <w:t>исленное моделирование</w:t>
      </w:r>
      <w:r w:rsidR="001708C6" w:rsidRPr="001708C6">
        <w:t xml:space="preserve"> </w:t>
      </w:r>
      <w:r w:rsidR="001708C6">
        <w:t xml:space="preserve">основано на решении уравнения Навье-Стокса совместно с уравнениями сохранения массы для каждого компонента </w:t>
      </w:r>
      <w:r w:rsidR="001708C6" w:rsidRPr="001708C6">
        <w:t>[2]</w:t>
      </w:r>
      <w:r w:rsidR="001708C6">
        <w:t>.</w:t>
      </w:r>
      <w:r w:rsidR="009201B2">
        <w:t xml:space="preserve"> </w:t>
      </w:r>
      <w:r w:rsidR="00B13771">
        <w:t xml:space="preserve">Система </w:t>
      </w:r>
      <w:r w:rsidR="009201B2">
        <w:t xml:space="preserve">кинетических </w:t>
      </w:r>
      <w:r w:rsidR="00B13771">
        <w:t>уравнений з</w:t>
      </w:r>
      <w:r w:rsidR="00AF4C59">
        <w:t>аписывалась для 103 компонентов и</w:t>
      </w:r>
      <w:r w:rsidR="00B13771">
        <w:t xml:space="preserve"> 700 </w:t>
      </w:r>
      <w:r w:rsidR="002E5D67">
        <w:t>реакций</w:t>
      </w:r>
      <w:r w:rsidR="00B13771">
        <w:t xml:space="preserve">. </w:t>
      </w:r>
      <w:r w:rsidR="009201B2">
        <w:t xml:space="preserve">Результаты тестирования системы и основные реакции, представлены в  </w:t>
      </w:r>
      <w:r w:rsidR="009201B2" w:rsidRPr="009201B2">
        <w:t>[3].</w:t>
      </w:r>
      <w:r w:rsidR="009201B2">
        <w:t xml:space="preserve">  </w:t>
      </w:r>
      <w:r w:rsidR="00B21D7F">
        <w:t>Расчеты показывают, что еще во время разрядной стадии</w:t>
      </w:r>
      <w:r w:rsidR="00AF4C59">
        <w:t xml:space="preserve"> (</w:t>
      </w:r>
      <w:r w:rsidR="00131C31">
        <w:t>40</w:t>
      </w:r>
      <w:r w:rsidR="001F0A61" w:rsidRPr="001F0A61">
        <w:t xml:space="preserve"> </w:t>
      </w:r>
      <w:r w:rsidR="00131C31">
        <w:t>нс</w:t>
      </w:r>
      <w:r w:rsidR="001F0A61" w:rsidRPr="001F0A61">
        <w:t>)</w:t>
      </w:r>
      <w:r w:rsidR="003059BF">
        <w:t xml:space="preserve">, </w:t>
      </w:r>
      <w:r w:rsidR="00B21D7F">
        <w:t>в смеси начинается конверсия топлива, приводящая к образованию С</w:t>
      </w:r>
      <w:r w:rsidR="00B21D7F">
        <w:rPr>
          <w:lang w:val="en-US"/>
        </w:rPr>
        <w:t>O</w:t>
      </w:r>
      <w:r w:rsidR="003059BF">
        <w:t xml:space="preserve"> и</w:t>
      </w:r>
      <w:r w:rsidR="00B21D7F" w:rsidRPr="00B21D7F">
        <w:t xml:space="preserve"> </w:t>
      </w:r>
      <w:r w:rsidR="00B21D7F">
        <w:rPr>
          <w:lang w:val="en-US"/>
        </w:rPr>
        <w:t>H</w:t>
      </w:r>
      <w:r w:rsidR="00B21D7F" w:rsidRPr="00B21D7F">
        <w:rPr>
          <w:vertAlign w:val="subscript"/>
        </w:rPr>
        <w:t>2</w:t>
      </w:r>
      <w:r w:rsidR="00B21D7F">
        <w:t xml:space="preserve">. Горячая область с частично преобразованным топливом расширяется и </w:t>
      </w:r>
      <w:r w:rsidR="00AF4C59">
        <w:t xml:space="preserve">на </w:t>
      </w:r>
      <w:r w:rsidR="005D5667">
        <w:t>4-й мкс</w:t>
      </w:r>
      <w:r w:rsidR="00B21D7F">
        <w:t xml:space="preserve"> начинается воспла</w:t>
      </w:r>
      <w:r w:rsidR="001F0A61" w:rsidRPr="001F0A61">
        <w:t>-</w:t>
      </w:r>
      <w:r w:rsidR="00B21D7F">
        <w:t>менение</w:t>
      </w:r>
      <w:r w:rsidR="00AF4C59">
        <w:t>.</w:t>
      </w:r>
      <w:r w:rsidR="00B21D7F">
        <w:t xml:space="preserve"> Температура возрастает</w:t>
      </w:r>
      <w:r w:rsidR="002127F5">
        <w:t>,</w:t>
      </w:r>
      <w:r w:rsidR="00804158">
        <w:t xml:space="preserve"> в том числе и</w:t>
      </w:r>
      <w:r w:rsidR="00AF4C59">
        <w:t xml:space="preserve"> </w:t>
      </w:r>
      <w:r w:rsidR="00B21D7F">
        <w:t xml:space="preserve">за счет сгорания СО и </w:t>
      </w:r>
      <w:r w:rsidR="00B21D7F">
        <w:rPr>
          <w:lang w:val="en-US"/>
        </w:rPr>
        <w:t>H</w:t>
      </w:r>
      <w:r w:rsidR="00B21D7F" w:rsidRPr="00B21D7F">
        <w:rPr>
          <w:vertAlign w:val="subscript"/>
        </w:rPr>
        <w:t>2</w:t>
      </w:r>
      <w:r w:rsidR="00B21D7F">
        <w:t>. Сначала волна горения движется в сторону электрода, потом температура падает</w:t>
      </w:r>
      <w:r w:rsidR="00AF4C59">
        <w:t xml:space="preserve"> за счет охлаждения</w:t>
      </w:r>
      <w:r w:rsidR="00804158">
        <w:t>,</w:t>
      </w:r>
      <w:r w:rsidR="00AF4C59">
        <w:t xml:space="preserve"> </w:t>
      </w:r>
      <w:r w:rsidR="00804158">
        <w:t xml:space="preserve"> волн</w:t>
      </w:r>
      <w:r w:rsidR="00587780">
        <w:t>а</w:t>
      </w:r>
      <w:r w:rsidR="00804158">
        <w:t xml:space="preserve"> горения меняет нап</w:t>
      </w:r>
      <w:r w:rsidR="005B0624">
        <w:t>равление, потом все повторяется, в целом, область расширяется.</w:t>
      </w:r>
      <w:r w:rsidR="00804158">
        <w:t xml:space="preserve"> </w:t>
      </w:r>
      <w:r w:rsidR="00AF4C59">
        <w:t xml:space="preserve">Воспламенения только горячим слоем </w:t>
      </w:r>
      <w:r w:rsidR="00804158">
        <w:t>(Т</w:t>
      </w:r>
      <w:r w:rsidR="005D5667">
        <w:t> </w:t>
      </w:r>
      <w:r w:rsidR="00804158">
        <w:t>=</w:t>
      </w:r>
      <w:r w:rsidR="005D5667">
        <w:t> </w:t>
      </w:r>
      <w:r w:rsidR="00804158">
        <w:t>1500</w:t>
      </w:r>
      <w:r w:rsidR="005D5667">
        <w:t> – </w:t>
      </w:r>
      <w:r w:rsidR="00804158">
        <w:t xml:space="preserve">2100 К), </w:t>
      </w:r>
      <w:r w:rsidR="00AF4C59">
        <w:t>без учета наработа</w:t>
      </w:r>
      <w:r w:rsidR="00804158">
        <w:t>нных в разряде атомов кислорода,</w:t>
      </w:r>
      <w:r w:rsidR="00AF4C59">
        <w:t xml:space="preserve"> не происходит.</w:t>
      </w:r>
    </w:p>
    <w:p w:rsidR="003D418B" w:rsidRPr="001708C6" w:rsidRDefault="003D418B" w:rsidP="002917FB">
      <w:pPr>
        <w:pStyle w:val="Zv-bodyreport"/>
      </w:pPr>
      <w:r>
        <w:t>Работа</w:t>
      </w:r>
      <w:r w:rsidRPr="00552353">
        <w:t xml:space="preserve"> </w:t>
      </w:r>
      <w:r>
        <w:t>выполнена</w:t>
      </w:r>
      <w:r w:rsidRPr="00552353">
        <w:t xml:space="preserve"> </w:t>
      </w:r>
      <w:r>
        <w:t>при</w:t>
      </w:r>
      <w:r w:rsidRPr="00552353">
        <w:t xml:space="preserve"> </w:t>
      </w:r>
      <w:r>
        <w:t>финансовой</w:t>
      </w:r>
      <w:r w:rsidRPr="00552353">
        <w:t xml:space="preserve"> </w:t>
      </w:r>
      <w:r>
        <w:t xml:space="preserve">поддержке проекта Международной Ассоциированной Лаборатории </w:t>
      </w:r>
      <w:r w:rsidRPr="00552353">
        <w:t>“Кинетика и физика импульсных разрядов и их послесвечения”</w:t>
      </w:r>
      <w:r>
        <w:t xml:space="preserve"> </w:t>
      </w:r>
      <w:r w:rsidRPr="00552353">
        <w:t>(</w:t>
      </w:r>
      <w:r>
        <w:t>Франция</w:t>
      </w:r>
      <w:r w:rsidRPr="00552353">
        <w:t>-</w:t>
      </w:r>
      <w:r>
        <w:t>Россия</w:t>
      </w:r>
      <w:r w:rsidRPr="00552353">
        <w:t>).</w:t>
      </w:r>
    </w:p>
    <w:p w:rsidR="004C0BC5" w:rsidRPr="008B6952" w:rsidRDefault="009201B2" w:rsidP="00F32D7A">
      <w:pPr>
        <w:pStyle w:val="Zv-TitleReferences-ru"/>
        <w:rPr>
          <w:lang w:val="en-US"/>
        </w:rPr>
      </w:pPr>
      <w:r>
        <w:t>Литература</w:t>
      </w:r>
    </w:p>
    <w:p w:rsidR="0057034E" w:rsidRPr="008B6952" w:rsidRDefault="009201B2" w:rsidP="00F32D7A">
      <w:pPr>
        <w:pStyle w:val="Zv-References-ru"/>
      </w:pPr>
      <w:r w:rsidRPr="008B6952">
        <w:rPr>
          <w:lang w:val="fr-FR"/>
        </w:rPr>
        <w:t>Anokhin</w:t>
      </w:r>
      <w:r w:rsidR="003D418B" w:rsidRPr="008B6952">
        <w:rPr>
          <w:lang w:val="en-US"/>
        </w:rPr>
        <w:t xml:space="preserve"> </w:t>
      </w:r>
      <w:r w:rsidR="003D418B" w:rsidRPr="008B6952">
        <w:rPr>
          <w:lang w:val="fr-FR"/>
        </w:rPr>
        <w:t>E</w:t>
      </w:r>
      <w:r w:rsidR="003D418B" w:rsidRPr="008B6952">
        <w:rPr>
          <w:lang w:val="en-US"/>
        </w:rPr>
        <w:t xml:space="preserve">. </w:t>
      </w:r>
      <w:r w:rsidR="003D418B" w:rsidRPr="008B6952">
        <w:rPr>
          <w:lang w:val="fr-FR"/>
        </w:rPr>
        <w:t>M</w:t>
      </w:r>
      <w:r w:rsidR="003D418B" w:rsidRPr="008B6952">
        <w:rPr>
          <w:lang w:val="en-US"/>
        </w:rPr>
        <w:t>.</w:t>
      </w:r>
      <w:r w:rsidRPr="008B6952">
        <w:rPr>
          <w:lang w:val="en-US"/>
        </w:rPr>
        <w:t xml:space="preserve">, </w:t>
      </w:r>
      <w:r w:rsidRPr="008B6952">
        <w:rPr>
          <w:lang w:val="fr-FR"/>
        </w:rPr>
        <w:t>Kuzmenko</w:t>
      </w:r>
      <w:r w:rsidR="003D418B" w:rsidRPr="008B6952">
        <w:rPr>
          <w:lang w:val="en-US"/>
        </w:rPr>
        <w:t xml:space="preserve"> </w:t>
      </w:r>
      <w:r w:rsidR="003D418B" w:rsidRPr="008B6952">
        <w:rPr>
          <w:lang w:val="fr-FR"/>
        </w:rPr>
        <w:t>D</w:t>
      </w:r>
      <w:r w:rsidR="003D418B" w:rsidRPr="008B6952">
        <w:rPr>
          <w:lang w:val="en-US"/>
        </w:rPr>
        <w:t>.</w:t>
      </w:r>
      <w:r w:rsidR="003D418B" w:rsidRPr="008B6952">
        <w:rPr>
          <w:lang w:val="fr-FR"/>
        </w:rPr>
        <w:t>N</w:t>
      </w:r>
      <w:r w:rsidR="003D418B" w:rsidRPr="008B6952">
        <w:rPr>
          <w:lang w:val="en-US"/>
        </w:rPr>
        <w:t>.</w:t>
      </w:r>
      <w:r w:rsidRPr="008B6952">
        <w:rPr>
          <w:lang w:val="en-US"/>
        </w:rPr>
        <w:t xml:space="preserve">, </w:t>
      </w:r>
      <w:r w:rsidRPr="008B6952">
        <w:rPr>
          <w:lang w:val="fr-FR"/>
        </w:rPr>
        <w:t>Kindysheva</w:t>
      </w:r>
      <w:r w:rsidR="003D418B" w:rsidRPr="008B6952">
        <w:rPr>
          <w:lang w:val="en-US"/>
        </w:rPr>
        <w:t xml:space="preserve"> </w:t>
      </w:r>
      <w:r w:rsidR="003D418B" w:rsidRPr="008B6952">
        <w:rPr>
          <w:lang w:val="fr-FR"/>
        </w:rPr>
        <w:t>S</w:t>
      </w:r>
      <w:r w:rsidR="003D418B" w:rsidRPr="008B6952">
        <w:rPr>
          <w:lang w:val="en-US"/>
        </w:rPr>
        <w:t>.</w:t>
      </w:r>
      <w:r w:rsidR="003D418B" w:rsidRPr="008B6952">
        <w:rPr>
          <w:lang w:val="fr-FR"/>
        </w:rPr>
        <w:t>V</w:t>
      </w:r>
      <w:r w:rsidR="003D418B" w:rsidRPr="008B6952">
        <w:rPr>
          <w:lang w:val="en-US"/>
        </w:rPr>
        <w:t>.,</w:t>
      </w:r>
      <w:r w:rsidRPr="008B6952">
        <w:rPr>
          <w:lang w:val="en-US"/>
        </w:rPr>
        <w:t xml:space="preserve"> </w:t>
      </w:r>
      <w:r w:rsidR="009D41A5" w:rsidRPr="008B6952">
        <w:rPr>
          <w:lang w:val="fr-FR"/>
        </w:rPr>
        <w:t>Soloviev</w:t>
      </w:r>
      <w:r w:rsidR="005E11D4" w:rsidRPr="008B6952">
        <w:rPr>
          <w:lang w:val="en-US"/>
        </w:rPr>
        <w:t xml:space="preserve"> </w:t>
      </w:r>
      <w:r w:rsidR="005E11D4" w:rsidRPr="008B6952">
        <w:rPr>
          <w:lang w:val="fr-FR"/>
        </w:rPr>
        <w:t>V</w:t>
      </w:r>
      <w:r w:rsidR="005E11D4" w:rsidRPr="008B6952">
        <w:rPr>
          <w:lang w:val="en-US"/>
        </w:rPr>
        <w:t xml:space="preserve">. </w:t>
      </w:r>
      <w:r w:rsidR="005E11D4" w:rsidRPr="008B6952">
        <w:rPr>
          <w:lang w:val="fr-FR"/>
        </w:rPr>
        <w:t>R</w:t>
      </w:r>
      <w:r w:rsidR="005E11D4" w:rsidRPr="008B6952">
        <w:rPr>
          <w:lang w:val="en-US"/>
        </w:rPr>
        <w:t xml:space="preserve">. </w:t>
      </w:r>
      <w:r w:rsidR="009D41A5" w:rsidRPr="008B6952">
        <w:rPr>
          <w:lang w:val="fr-FR"/>
        </w:rPr>
        <w:t>and</w:t>
      </w:r>
      <w:r w:rsidR="005E11D4" w:rsidRPr="008B6952">
        <w:rPr>
          <w:lang w:val="en-US"/>
        </w:rPr>
        <w:t xml:space="preserve">  </w:t>
      </w:r>
      <w:r w:rsidR="005E11D4" w:rsidRPr="008B6952">
        <w:rPr>
          <w:lang w:val="fr-FR"/>
        </w:rPr>
        <w:t>Aleksandrov</w:t>
      </w:r>
      <w:r w:rsidR="005E11D4" w:rsidRPr="008B6952">
        <w:rPr>
          <w:lang w:val="en-US"/>
        </w:rPr>
        <w:t xml:space="preserve"> </w:t>
      </w:r>
      <w:r w:rsidR="005E11D4">
        <w:t>N</w:t>
      </w:r>
      <w:r w:rsidR="005E11D4" w:rsidRPr="008B6952">
        <w:rPr>
          <w:lang w:val="en-US"/>
        </w:rPr>
        <w:t>.</w:t>
      </w:r>
      <w:r w:rsidR="005E11D4">
        <w:t>L</w:t>
      </w:r>
      <w:r w:rsidR="005E11D4" w:rsidRPr="008B6952">
        <w:rPr>
          <w:lang w:val="en-US"/>
        </w:rPr>
        <w:t xml:space="preserve">., </w:t>
      </w:r>
      <w:r w:rsidRPr="008B6952">
        <w:rPr>
          <w:lang w:val="fr-FR"/>
        </w:rPr>
        <w:t>Plasma</w:t>
      </w:r>
      <w:r w:rsidRPr="008B6952">
        <w:rPr>
          <w:lang w:val="en-US"/>
        </w:rPr>
        <w:t xml:space="preserve"> </w:t>
      </w:r>
      <w:r w:rsidRPr="008B6952">
        <w:rPr>
          <w:lang w:val="fr-FR"/>
        </w:rPr>
        <w:t>Sources</w:t>
      </w:r>
      <w:r w:rsidRPr="008B6952">
        <w:rPr>
          <w:lang w:val="en-US"/>
        </w:rPr>
        <w:t xml:space="preserve"> </w:t>
      </w:r>
      <w:r w:rsidRPr="008B6952">
        <w:rPr>
          <w:lang w:val="fr-FR"/>
        </w:rPr>
        <w:t>Sci</w:t>
      </w:r>
      <w:r w:rsidRPr="008B6952">
        <w:rPr>
          <w:lang w:val="en-US"/>
        </w:rPr>
        <w:t xml:space="preserve">. </w:t>
      </w:r>
      <w:r w:rsidRPr="008B6952">
        <w:rPr>
          <w:lang w:val="fr-FR"/>
        </w:rPr>
        <w:t>Technol</w:t>
      </w:r>
      <w:r w:rsidR="007C53EE" w:rsidRPr="008B6952">
        <w:t xml:space="preserve">., </w:t>
      </w:r>
      <w:r w:rsidRPr="008B6952">
        <w:t>2015</w:t>
      </w:r>
      <w:r w:rsidR="007C53EE" w:rsidRPr="008B6952">
        <w:t>,</w:t>
      </w:r>
      <w:r w:rsidRPr="008B6952">
        <w:t xml:space="preserve"> </w:t>
      </w:r>
      <w:r w:rsidRPr="008B6952">
        <w:rPr>
          <w:lang w:val="fr-FR"/>
        </w:rPr>
        <w:t>V</w:t>
      </w:r>
      <w:r w:rsidRPr="008B6952">
        <w:t>.24</w:t>
      </w:r>
      <w:r w:rsidR="007C53EE" w:rsidRPr="008B6952">
        <w:t>,</w:t>
      </w:r>
      <w:r w:rsidRPr="008B6952">
        <w:t xml:space="preserve"> 045014</w:t>
      </w:r>
      <w:r w:rsidR="003D418B" w:rsidRPr="008B6952">
        <w:t>.</w:t>
      </w:r>
    </w:p>
    <w:p w:rsidR="003D418B" w:rsidRPr="003D418B" w:rsidRDefault="003D418B" w:rsidP="00F32D7A">
      <w:pPr>
        <w:pStyle w:val="Zv-References-ru"/>
      </w:pPr>
      <w:r>
        <w:rPr>
          <w:rFonts w:eastAsia="TimesNewRoman"/>
        </w:rPr>
        <w:t>Б</w:t>
      </w:r>
      <w:r w:rsidRPr="00555501">
        <w:rPr>
          <w:rFonts w:eastAsia="TimesNewRoman"/>
        </w:rPr>
        <w:t>итюрин В.А., Бочаров А.Н.</w:t>
      </w:r>
      <w:r w:rsidR="007C53EE" w:rsidRPr="007C53EE">
        <w:rPr>
          <w:rFonts w:eastAsia="TimesNewRoman"/>
        </w:rPr>
        <w:t>,</w:t>
      </w:r>
      <w:r w:rsidRPr="00555501">
        <w:rPr>
          <w:rFonts w:eastAsia="TimesNewRoman"/>
          <w:i/>
          <w:iCs/>
        </w:rPr>
        <w:t xml:space="preserve"> </w:t>
      </w:r>
      <w:r w:rsidRPr="00555501">
        <w:rPr>
          <w:rFonts w:eastAsia="TimesNewRoman"/>
        </w:rPr>
        <w:t xml:space="preserve"> Механика жидкости и газа</w:t>
      </w:r>
      <w:r w:rsidR="007C53EE" w:rsidRPr="007C53EE">
        <w:rPr>
          <w:rFonts w:eastAsia="TimesNewRoman"/>
        </w:rPr>
        <w:t>,</w:t>
      </w:r>
      <w:r w:rsidRPr="00555501">
        <w:rPr>
          <w:rFonts w:eastAsia="TimesNewRoman"/>
        </w:rPr>
        <w:t xml:space="preserve"> 2006</w:t>
      </w:r>
      <w:r w:rsidR="007C53EE" w:rsidRPr="007C53EE">
        <w:rPr>
          <w:rFonts w:eastAsia="TimesNewRoman"/>
        </w:rPr>
        <w:t>,</w:t>
      </w:r>
      <w:r w:rsidR="007C53EE">
        <w:rPr>
          <w:rFonts w:eastAsia="TimesNewRoman"/>
        </w:rPr>
        <w:t xml:space="preserve"> </w:t>
      </w:r>
      <w:r w:rsidRPr="00555501">
        <w:rPr>
          <w:rFonts w:eastAsia="TimesNewRoman"/>
        </w:rPr>
        <w:t>№5</w:t>
      </w:r>
      <w:r w:rsidR="007C53EE" w:rsidRPr="007C53EE">
        <w:rPr>
          <w:rFonts w:eastAsia="TimesNewRoman"/>
        </w:rPr>
        <w:t>,</w:t>
      </w:r>
      <w:r w:rsidR="007C53EE">
        <w:rPr>
          <w:rFonts w:eastAsia="TimesNewRoman"/>
        </w:rPr>
        <w:t xml:space="preserve"> </w:t>
      </w:r>
      <w:r w:rsidRPr="00555501">
        <w:rPr>
          <w:rFonts w:eastAsia="TimesNewRoman"/>
        </w:rPr>
        <w:t>с.188</w:t>
      </w:r>
      <w:r w:rsidR="007C53EE" w:rsidRPr="007C53EE">
        <w:rPr>
          <w:rFonts w:eastAsia="TimesNewRoman"/>
        </w:rPr>
        <w:t>.</w:t>
      </w:r>
    </w:p>
    <w:p w:rsidR="00654A7B" w:rsidRPr="008B6952" w:rsidRDefault="003D418B" w:rsidP="00F32D7A">
      <w:pPr>
        <w:pStyle w:val="Zv-References-ru"/>
        <w:rPr>
          <w:lang w:val="en-US"/>
        </w:rPr>
      </w:pPr>
      <w:r w:rsidRPr="00355D44">
        <w:t>Filimonova</w:t>
      </w:r>
      <w:r w:rsidRPr="008B6952">
        <w:rPr>
          <w:lang w:val="en-US"/>
        </w:rPr>
        <w:t xml:space="preserve"> </w:t>
      </w:r>
      <w:r w:rsidRPr="00355D44">
        <w:t>E</w:t>
      </w:r>
      <w:r w:rsidRPr="008B6952">
        <w:rPr>
          <w:lang w:val="en-US"/>
        </w:rPr>
        <w:t>.</w:t>
      </w:r>
      <w:r w:rsidRPr="00355D44">
        <w:t>A</w:t>
      </w:r>
      <w:r w:rsidRPr="008B6952">
        <w:rPr>
          <w:lang w:val="en-US"/>
        </w:rPr>
        <w:t>.</w:t>
      </w:r>
      <w:r w:rsidR="007C53EE">
        <w:t>,</w:t>
      </w:r>
      <w:r w:rsidRPr="008B6952">
        <w:rPr>
          <w:lang w:val="en-US"/>
        </w:rPr>
        <w:t xml:space="preserve"> </w:t>
      </w:r>
      <w:r w:rsidRPr="00355D44">
        <w:t>J</w:t>
      </w:r>
      <w:r w:rsidRPr="008B6952">
        <w:rPr>
          <w:lang w:val="en-US"/>
        </w:rPr>
        <w:t xml:space="preserve">. </w:t>
      </w:r>
      <w:r w:rsidRPr="00355D44">
        <w:t>Physics</w:t>
      </w:r>
      <w:r w:rsidRPr="008B6952">
        <w:rPr>
          <w:lang w:val="en-US"/>
        </w:rPr>
        <w:t xml:space="preserve"> </w:t>
      </w:r>
      <w:r w:rsidRPr="00355D44">
        <w:t>D</w:t>
      </w:r>
      <w:r w:rsidRPr="008B6952">
        <w:rPr>
          <w:lang w:val="en-US"/>
        </w:rPr>
        <w:t xml:space="preserve">: </w:t>
      </w:r>
      <w:r w:rsidRPr="00355D44">
        <w:t>Applied</w:t>
      </w:r>
      <w:r w:rsidRPr="008B6952">
        <w:rPr>
          <w:lang w:val="en-US"/>
        </w:rPr>
        <w:t xml:space="preserve"> </w:t>
      </w:r>
      <w:r w:rsidRPr="00355D44">
        <w:t>Physics</w:t>
      </w:r>
      <w:r w:rsidRPr="008B6952">
        <w:rPr>
          <w:lang w:val="en-US"/>
        </w:rPr>
        <w:t>.</w:t>
      </w:r>
      <w:r w:rsidR="007C53EE">
        <w:t xml:space="preserve">,  </w:t>
      </w:r>
      <w:r w:rsidRPr="008B6952">
        <w:rPr>
          <w:lang w:val="en-US"/>
        </w:rPr>
        <w:t xml:space="preserve">2015, </w:t>
      </w:r>
      <w:r>
        <w:t>V</w:t>
      </w:r>
      <w:r w:rsidRPr="008B6952">
        <w:rPr>
          <w:lang w:val="en-US"/>
        </w:rPr>
        <w:t>.</w:t>
      </w:r>
      <w:r w:rsidR="003B4861">
        <w:t>48</w:t>
      </w:r>
      <w:r w:rsidRPr="008B6952">
        <w:rPr>
          <w:lang w:val="en-US"/>
        </w:rPr>
        <w:t>, 015201.</w:t>
      </w:r>
      <w:r w:rsidR="009201B2" w:rsidRPr="008B6952">
        <w:rPr>
          <w:lang w:val="en-US"/>
        </w:rPr>
        <w:t xml:space="preserve"> </w:t>
      </w:r>
    </w:p>
    <w:sectPr w:rsidR="00654A7B" w:rsidRPr="008B6952" w:rsidSect="00F95123">
      <w:headerReference w:type="default" r:id="rId12"/>
      <w:footerReference w:type="even" r:id="rId13"/>
      <w:footerReference w:type="defaul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889" w:rsidRDefault="006E1889">
      <w:r>
        <w:separator/>
      </w:r>
    </w:p>
  </w:endnote>
  <w:endnote w:type="continuationSeparator" w:id="0">
    <w:p w:rsidR="006E1889" w:rsidRDefault="006E1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9BF" w:rsidRDefault="003059B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E76214">
      <w:rPr>
        <w:rStyle w:val="a5"/>
      </w:rPr>
      <w:fldChar w:fldCharType="separate"/>
    </w:r>
    <w:r w:rsidR="00E76214">
      <w:rPr>
        <w:rStyle w:val="a5"/>
        <w:noProof/>
      </w:rPr>
      <w:t>1</w:t>
    </w:r>
    <w:r>
      <w:rPr>
        <w:rStyle w:val="a5"/>
      </w:rPr>
      <w:fldChar w:fldCharType="end"/>
    </w:r>
  </w:p>
  <w:p w:rsidR="003059BF" w:rsidRDefault="003059B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9BF" w:rsidRDefault="003059B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2D7A">
      <w:rPr>
        <w:rStyle w:val="a5"/>
        <w:noProof/>
      </w:rPr>
      <w:t>1</w:t>
    </w:r>
    <w:r>
      <w:rPr>
        <w:rStyle w:val="a5"/>
      </w:rPr>
      <w:fldChar w:fldCharType="end"/>
    </w:r>
  </w:p>
  <w:p w:rsidR="003059BF" w:rsidRDefault="003059B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889" w:rsidRDefault="006E1889">
      <w:r>
        <w:separator/>
      </w:r>
    </w:p>
  </w:footnote>
  <w:footnote w:type="continuationSeparator" w:id="0">
    <w:p w:rsidR="006E1889" w:rsidRDefault="006E18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9BF" w:rsidRDefault="003059BF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262BAD">
      <w:rPr>
        <w:sz w:val="20"/>
      </w:rPr>
      <w:t>8</w:t>
    </w:r>
    <w:r>
      <w:rPr>
        <w:sz w:val="20"/>
      </w:rPr>
      <w:t xml:space="preserve"> – 1</w:t>
    </w:r>
    <w:r w:rsidRPr="00262BAD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262BAD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3059BF" w:rsidRDefault="003059B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43701"/>
    <w:rsid w:val="000C7078"/>
    <w:rsid w:val="000D76E9"/>
    <w:rsid w:val="000E495B"/>
    <w:rsid w:val="00131C31"/>
    <w:rsid w:val="001708C6"/>
    <w:rsid w:val="001B4E7A"/>
    <w:rsid w:val="001C0CCB"/>
    <w:rsid w:val="001F0A61"/>
    <w:rsid w:val="002127F5"/>
    <w:rsid w:val="00220629"/>
    <w:rsid w:val="00247225"/>
    <w:rsid w:val="00262BAD"/>
    <w:rsid w:val="002917FB"/>
    <w:rsid w:val="002E5D67"/>
    <w:rsid w:val="003059BF"/>
    <w:rsid w:val="003800F3"/>
    <w:rsid w:val="0038621A"/>
    <w:rsid w:val="003B4861"/>
    <w:rsid w:val="003B5B93"/>
    <w:rsid w:val="003D418B"/>
    <w:rsid w:val="00401388"/>
    <w:rsid w:val="00423701"/>
    <w:rsid w:val="00442E85"/>
    <w:rsid w:val="00446025"/>
    <w:rsid w:val="004A77D1"/>
    <w:rsid w:val="004B72AA"/>
    <w:rsid w:val="004C0BC5"/>
    <w:rsid w:val="004F4E29"/>
    <w:rsid w:val="00505A43"/>
    <w:rsid w:val="005257AC"/>
    <w:rsid w:val="005268D9"/>
    <w:rsid w:val="00567C6F"/>
    <w:rsid w:val="0057034E"/>
    <w:rsid w:val="00573BAD"/>
    <w:rsid w:val="0058676C"/>
    <w:rsid w:val="00587780"/>
    <w:rsid w:val="005B0624"/>
    <w:rsid w:val="005D5667"/>
    <w:rsid w:val="005E11D4"/>
    <w:rsid w:val="00601440"/>
    <w:rsid w:val="00654A7B"/>
    <w:rsid w:val="00670522"/>
    <w:rsid w:val="006D6BF6"/>
    <w:rsid w:val="006E1889"/>
    <w:rsid w:val="006F6818"/>
    <w:rsid w:val="00704686"/>
    <w:rsid w:val="00713D61"/>
    <w:rsid w:val="00732A2E"/>
    <w:rsid w:val="007706FC"/>
    <w:rsid w:val="007B6378"/>
    <w:rsid w:val="007C53EE"/>
    <w:rsid w:val="007C723A"/>
    <w:rsid w:val="00802D35"/>
    <w:rsid w:val="00804158"/>
    <w:rsid w:val="008176F5"/>
    <w:rsid w:val="00822DF0"/>
    <w:rsid w:val="00865A28"/>
    <w:rsid w:val="008B6952"/>
    <w:rsid w:val="008D1653"/>
    <w:rsid w:val="008D4795"/>
    <w:rsid w:val="009201B2"/>
    <w:rsid w:val="0092580C"/>
    <w:rsid w:val="00970F99"/>
    <w:rsid w:val="00984FF6"/>
    <w:rsid w:val="0099205B"/>
    <w:rsid w:val="009D41A5"/>
    <w:rsid w:val="00A72E14"/>
    <w:rsid w:val="00AF4C59"/>
    <w:rsid w:val="00B13771"/>
    <w:rsid w:val="00B21D7F"/>
    <w:rsid w:val="00B3691F"/>
    <w:rsid w:val="00B4416D"/>
    <w:rsid w:val="00B622ED"/>
    <w:rsid w:val="00B9584E"/>
    <w:rsid w:val="00C103CD"/>
    <w:rsid w:val="00C232A0"/>
    <w:rsid w:val="00C44EF2"/>
    <w:rsid w:val="00CB55B5"/>
    <w:rsid w:val="00CE497F"/>
    <w:rsid w:val="00D47F19"/>
    <w:rsid w:val="00D900FB"/>
    <w:rsid w:val="00DA0412"/>
    <w:rsid w:val="00E10CFB"/>
    <w:rsid w:val="00E7021A"/>
    <w:rsid w:val="00E76214"/>
    <w:rsid w:val="00E87733"/>
    <w:rsid w:val="00F16986"/>
    <w:rsid w:val="00F20C6F"/>
    <w:rsid w:val="00F32D7A"/>
    <w:rsid w:val="00F413A1"/>
    <w:rsid w:val="00F674B6"/>
    <w:rsid w:val="00F74399"/>
    <w:rsid w:val="00F75DFA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val">
    <w:name w:val="val"/>
    <w:rsid w:val="00F674B6"/>
  </w:style>
  <w:style w:type="character" w:styleId="a7">
    <w:name w:val="Hyperlink"/>
    <w:rsid w:val="00F674B6"/>
    <w:rPr>
      <w:color w:val="0857A6"/>
      <w:u w:val="single"/>
    </w:rPr>
  </w:style>
  <w:style w:type="character" w:customStyle="1" w:styleId="mrreadfromf1">
    <w:name w:val="mr_read__fromf1"/>
    <w:rsid w:val="0092580C"/>
    <w:rPr>
      <w:b/>
      <w:bCs/>
      <w:color w:val="000000"/>
      <w:sz w:val="16"/>
      <w:szCs w:val="16"/>
    </w:rPr>
  </w:style>
  <w:style w:type="character" w:customStyle="1" w:styleId="AuthorsafiiliationChar">
    <w:name w:val="Author's afiiliation Char"/>
    <w:rsid w:val="008D4795"/>
    <w:rPr>
      <w:i/>
      <w:sz w:val="24"/>
      <w:szCs w:val="24"/>
      <w:lang w:val="hr-H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charov@ihed.ras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alentin.bityurin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mailto:helfil@mail.ru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2</TotalTime>
  <Pages>1</Pages>
  <Words>401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3154</CharactersWithSpaces>
  <SharedDoc>false</SharedDoc>
  <HLinks>
    <vt:vector size="24" baseType="variant">
      <vt:variant>
        <vt:i4>5373988</vt:i4>
      </vt:variant>
      <vt:variant>
        <vt:i4>9</vt:i4>
      </vt:variant>
      <vt:variant>
        <vt:i4>0</vt:i4>
      </vt:variant>
      <vt:variant>
        <vt:i4>5</vt:i4>
      </vt:variant>
      <vt:variant>
        <vt:lpwstr>mailto:bocharov@ihed.ras.ru</vt:lpwstr>
      </vt:variant>
      <vt:variant>
        <vt:lpwstr/>
      </vt:variant>
      <vt:variant>
        <vt:i4>5373988</vt:i4>
      </vt:variant>
      <vt:variant>
        <vt:i4>6</vt:i4>
      </vt:variant>
      <vt:variant>
        <vt:i4>0</vt:i4>
      </vt:variant>
      <vt:variant>
        <vt:i4>5</vt:i4>
      </vt:variant>
      <vt:variant>
        <vt:lpwstr>mailto:bocharov@ihed.ras.ru</vt:lpwstr>
      </vt:variant>
      <vt:variant>
        <vt:lpwstr/>
      </vt:variant>
      <vt:variant>
        <vt:i4>5373988</vt:i4>
      </vt:variant>
      <vt:variant>
        <vt:i4>3</vt:i4>
      </vt:variant>
      <vt:variant>
        <vt:i4>0</vt:i4>
      </vt:variant>
      <vt:variant>
        <vt:i4>5</vt:i4>
      </vt:variant>
      <vt:variant>
        <vt:lpwstr>mailto:bocharov@ihed.ras.ru</vt:lpwstr>
      </vt:variant>
      <vt:variant>
        <vt:lpwstr/>
      </vt:variant>
      <vt:variant>
        <vt:i4>5373988</vt:i4>
      </vt:variant>
      <vt:variant>
        <vt:i4>0</vt:i4>
      </vt:variant>
      <vt:variant>
        <vt:i4>0</vt:i4>
      </vt:variant>
      <vt:variant>
        <vt:i4>5</vt:i4>
      </vt:variant>
      <vt:variant>
        <vt:lpwstr>mailto:bocharov@ihed.ras.ru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ВОЗМОЖНОСТЬ ВОСПЛАМЕНЕНИЯ  УГЛЕВОДОРОДО-ВОЗДУШНЫХ СМЕСЕЙ В ПРИЭЛЕКТРОДНОЙ ЗОНЕ ПОВЕРХНОСТНОГО ДИЭЛЕКТРИЧЕСКОГО БАРЬЕРНОГО РАЗРЯДА. 1-D МОДЕЛИРОВАНИЕ</dc:title>
  <dc:subject/>
  <dc:creator/>
  <cp:keywords/>
  <dc:description/>
  <cp:lastModifiedBy>Сергей Сатунин</cp:lastModifiedBy>
  <cp:revision>3</cp:revision>
  <cp:lastPrinted>2015-10-17T21:33:00Z</cp:lastPrinted>
  <dcterms:created xsi:type="dcterms:W3CDTF">2016-01-05T21:07:00Z</dcterms:created>
  <dcterms:modified xsi:type="dcterms:W3CDTF">2016-01-05T21:09:00Z</dcterms:modified>
</cp:coreProperties>
</file>