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A5" w:rsidRDefault="00785AA5" w:rsidP="00785AA5">
      <w:pPr>
        <w:pStyle w:val="Zv-Titlereport"/>
        <w:rPr>
          <w:lang w:val="en-US"/>
        </w:rPr>
      </w:pPr>
      <w:r>
        <w:rPr>
          <w:lang w:val="en-US"/>
        </w:rPr>
        <w:t>plasma accelaration in plane chanNel in two-fluid MHD approximation</w:t>
      </w:r>
    </w:p>
    <w:p w:rsidR="00785AA5" w:rsidRDefault="00785AA5" w:rsidP="00785AA5">
      <w:pPr>
        <w:pStyle w:val="Zv-Author"/>
        <w:rPr>
          <w:bCs w:val="0"/>
          <w:iCs w:val="0"/>
          <w:u w:val="single"/>
          <w:lang w:val="en-US"/>
        </w:rPr>
      </w:pPr>
      <w:r>
        <w:rPr>
          <w:bCs w:val="0"/>
          <w:iCs w:val="0"/>
          <w:lang w:val="en-US"/>
        </w:rPr>
        <w:t xml:space="preserve">Gavrikov M.B. and </w:t>
      </w:r>
      <w:r w:rsidRPr="00B34556">
        <w:rPr>
          <w:bCs w:val="0"/>
          <w:iCs w:val="0"/>
          <w:u w:val="single"/>
          <w:lang w:val="en-US"/>
        </w:rPr>
        <w:t>Savelyev V.V.</w:t>
      </w:r>
    </w:p>
    <w:p w:rsidR="00785AA5" w:rsidRDefault="00785AA5" w:rsidP="00785AA5">
      <w:pPr>
        <w:pStyle w:val="Zv-Organization"/>
        <w:rPr>
          <w:lang w:val="en-US"/>
        </w:rPr>
      </w:pPr>
      <w:r w:rsidRPr="00785AA5">
        <w:rPr>
          <w:lang w:val="en-US"/>
        </w:rPr>
        <w:t>Keldysh Institute of Applied Mathematics RAS, Moscow, RF,</w:t>
      </w:r>
      <w:r>
        <w:rPr>
          <w:lang w:val="en-US"/>
        </w:rPr>
        <w:t xml:space="preserve"> </w:t>
      </w:r>
      <w:hyperlink r:id="rId7" w:history="1">
        <w:r w:rsidRPr="00CD4961">
          <w:rPr>
            <w:rStyle w:val="a7"/>
            <w:lang w:val="en-US"/>
          </w:rPr>
          <w:t>nadya_p@cognitive.ru</w:t>
        </w:r>
      </w:hyperlink>
      <w:r w:rsidRPr="00785AA5">
        <w:rPr>
          <w:lang w:val="en-US"/>
        </w:rPr>
        <w:t xml:space="preserve">, </w:t>
      </w:r>
      <w:hyperlink r:id="rId8" w:history="1">
        <w:r w:rsidRPr="00CD4961">
          <w:rPr>
            <w:rStyle w:val="a7"/>
            <w:lang w:val="en-US"/>
          </w:rPr>
          <w:t>ssvvvv@rambler.ru</w:t>
        </w:r>
      </w:hyperlink>
    </w:p>
    <w:p w:rsidR="00785AA5" w:rsidRPr="007A5495" w:rsidRDefault="00785AA5" w:rsidP="00785AA5">
      <w:pPr>
        <w:pStyle w:val="Zv-bodyreport"/>
        <w:rPr>
          <w:rStyle w:val="hps"/>
          <w:lang w:val="en-US"/>
        </w:rPr>
      </w:pPr>
      <w:r w:rsidRPr="007A5495">
        <w:rPr>
          <w:lang w:val="en-US"/>
        </w:rPr>
        <w:t xml:space="preserve">For </w:t>
      </w:r>
      <w:r>
        <w:rPr>
          <w:lang w:val="en-US"/>
        </w:rPr>
        <w:t>plane</w:t>
      </w:r>
      <w:r w:rsidRPr="007A5495">
        <w:rPr>
          <w:lang w:val="en-US"/>
        </w:rPr>
        <w:t xml:space="preserve"> channel in the two-fluid approximation of the cold plasma stationary distribution (in dimensionless units) of the longitudinal velocity of the plasma flow </w:t>
      </w:r>
      <w:r w:rsidRPr="007A5495">
        <w:rPr>
          <w:i/>
          <w:lang w:val="en-US"/>
        </w:rPr>
        <w:t>U</w:t>
      </w:r>
      <w:r w:rsidRPr="007A5495">
        <w:rPr>
          <w:lang w:val="en-US"/>
        </w:rPr>
        <w:t xml:space="preserve"> and of the transverse magnetic field </w:t>
      </w:r>
      <w:r w:rsidRPr="007A5495">
        <w:rPr>
          <w:i/>
          <w:lang w:val="en-US"/>
        </w:rPr>
        <w:t>H</w:t>
      </w:r>
      <w:r w:rsidRPr="007A5495">
        <w:rPr>
          <w:lang w:val="en-US"/>
        </w:rPr>
        <w:t xml:space="preserve"> can be found from the equations </w:t>
      </w:r>
      <w:r w:rsidRPr="007A5495">
        <w:rPr>
          <w:rStyle w:val="hps"/>
          <w:lang w:val="en-US"/>
        </w:rPr>
        <w:t>[1,2]</w:t>
      </w:r>
    </w:p>
    <w:p w:rsidR="00785AA5" w:rsidRDefault="00785AA5" w:rsidP="00785AA5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817F46">
        <w:object w:dxaOrig="70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69.75pt">
            <v:imagedata r:id="rId9" o:title=""/>
          </v:shape>
        </w:object>
      </w:r>
    </w:p>
    <w:p w:rsidR="00785AA5" w:rsidRDefault="00785AA5" w:rsidP="00785AA5">
      <w:pPr>
        <w:pStyle w:val="Zv-bodyreportcont"/>
        <w:rPr>
          <w:rStyle w:val="shorttext"/>
          <w:lang/>
        </w:rPr>
      </w:pPr>
      <w:r>
        <w:rPr>
          <w:lang w:val="en-US"/>
        </w:rPr>
        <w:t xml:space="preserve">where </w:t>
      </w:r>
      <w:r>
        <w:rPr>
          <w:lang w:val="en-US"/>
        </w:rPr>
        <w:tab/>
      </w:r>
      <w:r w:rsidRPr="00246B63">
        <w:rPr>
          <w:position w:val="-34"/>
        </w:rPr>
        <w:object w:dxaOrig="5600" w:dyaOrig="760">
          <v:shape id="_x0000_i1026" type="#_x0000_t75" style="width:279.75pt;height:38.25pt" o:ole="">
            <v:imagedata r:id="rId10" o:title=""/>
          </v:shape>
          <o:OLEObject Type="Embed" ProgID="Equation.3" ShapeID="_x0000_i1026" DrawAspect="Content" ObjectID="_1483446724" r:id="rId11"/>
        </w:object>
      </w:r>
      <w:r w:rsidRPr="00C414A1">
        <w:rPr>
          <w:i/>
          <w:lang w:val="en-US"/>
        </w:rPr>
        <w:t xml:space="preserve"> </w:t>
      </w:r>
      <w:r w:rsidRPr="00C414A1">
        <w:rPr>
          <w:lang w:val="en-US"/>
        </w:rPr>
        <w:t>,</w:t>
      </w:r>
      <w:r>
        <w:rPr>
          <w:i/>
          <w:lang w:val="en-US"/>
        </w:rPr>
        <w:t xml:space="preserve"> </w:t>
      </w:r>
      <w:r w:rsidRPr="00462059">
        <w:rPr>
          <w:i/>
        </w:rPr>
        <w:t>ρ</w:t>
      </w:r>
      <w:r w:rsidRPr="00C414A1">
        <w:rPr>
          <w:i/>
          <w:vertAlign w:val="subscript"/>
          <w:lang w:val="en-US"/>
        </w:rPr>
        <w:t>0</w:t>
      </w:r>
      <w:r w:rsidRPr="00C414A1">
        <w:rPr>
          <w:i/>
          <w:lang w:val="en-US"/>
        </w:rPr>
        <w:t xml:space="preserve">, </w:t>
      </w:r>
      <w:r w:rsidRPr="00462059">
        <w:rPr>
          <w:i/>
          <w:lang w:val="en-US"/>
        </w:rPr>
        <w:t>U</w:t>
      </w:r>
      <w:r w:rsidRPr="00C414A1">
        <w:rPr>
          <w:i/>
          <w:vertAlign w:val="subscript"/>
          <w:lang w:val="en-US"/>
        </w:rPr>
        <w:t>0</w:t>
      </w:r>
      <w:r w:rsidRPr="00C414A1">
        <w:rPr>
          <w:i/>
          <w:lang w:val="en-US"/>
        </w:rPr>
        <w:t xml:space="preserve">, </w:t>
      </w:r>
      <w:r w:rsidRPr="00462059">
        <w:rPr>
          <w:i/>
          <w:lang w:val="en-US"/>
        </w:rPr>
        <w:t>H</w:t>
      </w:r>
      <w:r w:rsidRPr="00C414A1">
        <w:rPr>
          <w:i/>
          <w:vertAlign w:val="subscript"/>
          <w:lang w:val="en-US"/>
        </w:rPr>
        <w:t>0</w:t>
      </w:r>
      <w:r>
        <w:rPr>
          <w:i/>
          <w:vertAlign w:val="subscript"/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rStyle w:val="hps"/>
          <w:lang/>
        </w:rPr>
        <w:t>plasma parameters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at the entrance</w:t>
      </w:r>
      <w:r>
        <w:rPr>
          <w:lang w:val="en-US"/>
        </w:rPr>
        <w:t xml:space="preserve"> of channel</w:t>
      </w:r>
      <w:r>
        <w:rPr>
          <w:rStyle w:val="shorttext"/>
          <w:lang/>
        </w:rPr>
        <w:t xml:space="preserve">, σ - </w:t>
      </w:r>
      <w:r>
        <w:rPr>
          <w:rStyle w:val="hps"/>
          <w:lang/>
        </w:rPr>
        <w:t>conductivity</w:t>
      </w:r>
      <w:r>
        <w:rPr>
          <w:rStyle w:val="shorttext"/>
          <w:lang/>
        </w:rPr>
        <w:t>.</w:t>
      </w:r>
    </w:p>
    <w:p w:rsidR="00785AA5" w:rsidRPr="00785AA5" w:rsidRDefault="00785AA5" w:rsidP="00785AA5">
      <w:pPr>
        <w:pStyle w:val="Zv-bodyrepor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>
            <wp:simplePos x="0" y="0"/>
            <wp:positionH relativeFrom="column">
              <wp:posOffset>670560</wp:posOffset>
            </wp:positionH>
            <wp:positionV relativeFrom="paragraph">
              <wp:posOffset>1380490</wp:posOffset>
            </wp:positionV>
            <wp:extent cx="5251450" cy="3181350"/>
            <wp:effectExtent l="19050" t="0" r="6350" b="0"/>
            <wp:wrapTopAndBottom/>
            <wp:docPr id="2" name="Рисунок 2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E62">
        <w:rPr>
          <w:rStyle w:val="hps"/>
          <w:lang w:val="en-US"/>
        </w:rPr>
        <w:t>The paper shows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>that</w:t>
      </w:r>
      <w:r w:rsidRPr="00301E62">
        <w:rPr>
          <w:lang w:val="en-US"/>
        </w:rPr>
        <w:t xml:space="preserve"> for plasma with </w:t>
      </w:r>
      <w:r w:rsidRPr="00301E62">
        <w:rPr>
          <w:rStyle w:val="hps"/>
          <w:position w:val="-10"/>
        </w:rPr>
        <w:object w:dxaOrig="1860" w:dyaOrig="360">
          <v:shape id="_x0000_i1027" type="#_x0000_t75" style="width:93pt;height:18pt" o:ole="">
            <v:imagedata r:id="rId13" o:title=""/>
          </v:shape>
          <o:OLEObject Type="Embed" ProgID="Equation.DSMT4" ShapeID="_x0000_i1027" DrawAspect="Content" ObjectID="_1483446725" r:id="rId14"/>
        </w:object>
      </w:r>
      <w:r w:rsidRPr="007A5495">
        <w:rPr>
          <w:lang w:val="en-US"/>
        </w:rPr>
        <w:t>there are regimes of flows with great</w:t>
      </w:r>
      <w:r w:rsidRPr="00301E62">
        <w:rPr>
          <w:rStyle w:val="hps"/>
          <w:lang w:val="en-US"/>
        </w:rPr>
        <w:t xml:space="preserve"> acceleration</w:t>
      </w:r>
      <w:r w:rsidRPr="00301E62">
        <w:rPr>
          <w:lang w:val="en-US"/>
        </w:rPr>
        <w:t xml:space="preserve">. </w:t>
      </w:r>
      <w:r w:rsidRPr="00301E62">
        <w:rPr>
          <w:rStyle w:val="hps"/>
          <w:lang w:val="en-US"/>
        </w:rPr>
        <w:t xml:space="preserve">The </w:t>
      </w:r>
      <w:r w:rsidRPr="007A5495">
        <w:rPr>
          <w:rStyle w:val="hps"/>
          <w:lang w:val="en-US"/>
        </w:rPr>
        <w:t>length</w:t>
      </w:r>
      <w:r w:rsidRPr="00301E62">
        <w:rPr>
          <w:rStyle w:val="hps"/>
          <w:lang w:val="en-US"/>
        </w:rPr>
        <w:t xml:space="preserve"> of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>the acceleration zone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>of the order</w:t>
      </w:r>
      <w:r w:rsidRPr="00301E62">
        <w:rPr>
          <w:lang w:val="en-US"/>
        </w:rPr>
        <w:t xml:space="preserve"> </w:t>
      </w:r>
      <w:r w:rsidRPr="00301E62">
        <w:rPr>
          <w:rStyle w:val="hps"/>
          <w:position w:val="-10"/>
        </w:rPr>
        <w:object w:dxaOrig="1380" w:dyaOrig="380">
          <v:shape id="_x0000_i1028" type="#_x0000_t75" style="width:69pt;height:18.75pt" o:ole="">
            <v:imagedata r:id="rId15" o:title=""/>
          </v:shape>
          <o:OLEObject Type="Embed" ProgID="Equation.DSMT4" ShapeID="_x0000_i1028" DrawAspect="Content" ObjectID="_1483446726" r:id="rId16"/>
        </w:object>
      </w:r>
      <w:r w:rsidRPr="00301E62">
        <w:rPr>
          <w:rStyle w:val="hps"/>
          <w:lang w:val="en-US"/>
        </w:rPr>
        <w:t xml:space="preserve"> (</w:t>
      </w:r>
      <w:r w:rsidRPr="00952F54">
        <w:rPr>
          <w:rStyle w:val="hps"/>
          <w:i/>
          <w:lang w:val="en-US"/>
        </w:rPr>
        <w:t>cm</w:t>
      </w:r>
      <w:r w:rsidRPr="00301E62">
        <w:rPr>
          <w:rStyle w:val="hps"/>
          <w:lang w:val="en-US"/>
        </w:rPr>
        <w:t>)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>and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>it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>is located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 xml:space="preserve">at </w:t>
      </w:r>
      <w:r w:rsidRPr="007A5495">
        <w:rPr>
          <w:lang w:val="en-US"/>
        </w:rPr>
        <w:t xml:space="preserve">the entrance of the channel. </w:t>
      </w:r>
      <w:r w:rsidRPr="00785AA5">
        <w:rPr>
          <w:lang w:val="en-US"/>
        </w:rPr>
        <w:t>In the single-fluid MHD such acceleration does not ex</w:t>
      </w:r>
      <w:r w:rsidRPr="00785AA5">
        <w:rPr>
          <w:rStyle w:val="hps"/>
          <w:lang w:val="en-US"/>
        </w:rPr>
        <w:t>ist.</w:t>
      </w:r>
      <w:r w:rsidRPr="00785AA5">
        <w:rPr>
          <w:lang w:val="en-US"/>
        </w:rPr>
        <w:t xml:space="preserve"> </w:t>
      </w:r>
      <w:r w:rsidRPr="00301E62">
        <w:rPr>
          <w:rStyle w:val="hps"/>
          <w:lang w:val="en-US"/>
        </w:rPr>
        <w:t>The dependence of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>these flows</w:t>
      </w:r>
      <w:r w:rsidRPr="00301E62">
        <w:rPr>
          <w:lang w:val="en-US"/>
        </w:rPr>
        <w:t xml:space="preserve"> </w:t>
      </w:r>
      <w:r w:rsidRPr="00301E62">
        <w:rPr>
          <w:rStyle w:val="hps"/>
          <w:lang w:val="en-US"/>
        </w:rPr>
        <w:t>on the parameters</w:t>
      </w:r>
      <w:r w:rsidRPr="00301E62">
        <w:rPr>
          <w:lang w:val="en-US"/>
        </w:rPr>
        <w:t xml:space="preserve"> </w:t>
      </w:r>
      <w:r w:rsidRPr="00301E62">
        <w:rPr>
          <w:rStyle w:val="hpsatn"/>
          <w:lang w:val="en-US"/>
        </w:rPr>
        <w:t>of the problem (</w:t>
      </w:r>
      <w:r w:rsidRPr="00301E62">
        <w:rPr>
          <w:rStyle w:val="hps"/>
          <w:position w:val="-10"/>
        </w:rPr>
        <w:object w:dxaOrig="580" w:dyaOrig="360">
          <v:shape id="_x0000_i1029" type="#_x0000_t75" style="width:29.25pt;height:18pt" o:ole="">
            <v:imagedata r:id="rId17" o:title=""/>
          </v:shape>
          <o:OLEObject Type="Embed" ProgID="Equation.DSMT4" ShapeID="_x0000_i1029" DrawAspect="Content" ObjectID="_1483446727" r:id="rId18"/>
        </w:object>
      </w:r>
      <w:r w:rsidRPr="00301E62">
        <w:rPr>
          <w:lang w:val="en-US"/>
        </w:rPr>
        <w:t xml:space="preserve">...) is investigated. </w:t>
      </w:r>
      <w:r w:rsidRPr="00785AA5">
        <w:rPr>
          <w:rStyle w:val="hps"/>
          <w:lang w:val="en-US"/>
        </w:rPr>
        <w:t xml:space="preserve">As an </w:t>
      </w:r>
      <w:r w:rsidRPr="00785AA5">
        <w:rPr>
          <w:lang w:val="en-US"/>
        </w:rPr>
        <w:t>example, the figure shows the distribution of the transverse magnetic field and the longitudinal velocity</w:t>
      </w:r>
    </w:p>
    <w:p w:rsidR="00785AA5" w:rsidRPr="00785AA5" w:rsidRDefault="00785AA5" w:rsidP="00785AA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785AA5" w:rsidRDefault="00785AA5" w:rsidP="00785AA5">
      <w:pPr>
        <w:pStyle w:val="Zv-References-en"/>
      </w:pPr>
      <w:r w:rsidRPr="0059795A">
        <w:t>Gavrikov M.B., Savelyev V.V., Journal of Mathematical Sciences, V.163, N.1, 2009, pp 1-40.</w:t>
      </w:r>
    </w:p>
    <w:p w:rsidR="00785AA5" w:rsidRPr="005160A5" w:rsidRDefault="00785AA5" w:rsidP="00785AA5">
      <w:pPr>
        <w:pStyle w:val="Zv-References-en"/>
      </w:pPr>
      <w:r w:rsidRPr="005160A5">
        <w:rPr>
          <w:lang w:val="ru-RU"/>
        </w:rPr>
        <w:t>Гавриков М.Б., Савельев В.В., Шмаровоз Г.В., Препринт ИПМ им. М</w:t>
      </w:r>
      <w:r w:rsidRPr="005160A5">
        <w:t>.</w:t>
      </w:r>
      <w:r w:rsidRPr="005160A5">
        <w:rPr>
          <w:lang w:val="ru-RU"/>
        </w:rPr>
        <w:t>В</w:t>
      </w:r>
      <w:r w:rsidRPr="005160A5">
        <w:t>.</w:t>
      </w:r>
      <w:r w:rsidRPr="005160A5">
        <w:rPr>
          <w:lang w:val="ru-RU"/>
        </w:rPr>
        <w:t>Келдыша</w:t>
      </w:r>
      <w:r w:rsidRPr="005160A5">
        <w:t xml:space="preserve">, </w:t>
      </w:r>
      <w:r w:rsidRPr="0059795A">
        <w:t>N</w:t>
      </w:r>
      <w:r w:rsidRPr="005160A5">
        <w:t xml:space="preserve"> 52, 2009, </w:t>
      </w:r>
      <w:r w:rsidRPr="0059795A">
        <w:t>c</w:t>
      </w:r>
      <w:r w:rsidRPr="005160A5">
        <w:t>. 3-26</w:t>
      </w:r>
      <w:r>
        <w:t xml:space="preserve"> (in Russian).</w:t>
      </w:r>
    </w:p>
    <w:sectPr w:rsidR="00785AA5" w:rsidRPr="005160A5" w:rsidSect="00F95123">
      <w:headerReference w:type="default" r:id="rId19"/>
      <w:footerReference w:type="even" r:id="rId20"/>
      <w:footerReference w:type="default" r:id="rId2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16" w:rsidRDefault="00366B16">
      <w:r>
        <w:separator/>
      </w:r>
    </w:p>
  </w:endnote>
  <w:endnote w:type="continuationSeparator" w:id="0">
    <w:p w:rsidR="00366B16" w:rsidRDefault="0036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39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39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AA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16" w:rsidRDefault="00366B16">
      <w:r>
        <w:separator/>
      </w:r>
    </w:p>
  </w:footnote>
  <w:footnote w:type="continuationSeparator" w:id="0">
    <w:p w:rsidR="00366B16" w:rsidRDefault="0036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2039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B16"/>
    <w:rsid w:val="00043701"/>
    <w:rsid w:val="000C657D"/>
    <w:rsid w:val="000C7078"/>
    <w:rsid w:val="000D76E9"/>
    <w:rsid w:val="000E495B"/>
    <w:rsid w:val="001C0CCB"/>
    <w:rsid w:val="0020399A"/>
    <w:rsid w:val="00220629"/>
    <w:rsid w:val="00247225"/>
    <w:rsid w:val="00366B16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85AA5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785AA5"/>
  </w:style>
  <w:style w:type="character" w:styleId="a7">
    <w:name w:val="Hyperlink"/>
    <w:basedOn w:val="a0"/>
    <w:rsid w:val="00785AA5"/>
    <w:rPr>
      <w:color w:val="0000FF"/>
      <w:u w:val="single"/>
    </w:rPr>
  </w:style>
  <w:style w:type="character" w:customStyle="1" w:styleId="hpsatn">
    <w:name w:val="hps atn"/>
    <w:basedOn w:val="a0"/>
    <w:rsid w:val="00785AA5"/>
  </w:style>
  <w:style w:type="character" w:customStyle="1" w:styleId="shorttext">
    <w:name w:val="short_text"/>
    <w:basedOn w:val="a0"/>
    <w:rsid w:val="0078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nadya_p@cognitive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ACCELARATION IN PLANE CHANNEL IN TWO-FLUID MHD APPROXIMATION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2015-01-22T12:43:00Z</dcterms:created>
  <dcterms:modified xsi:type="dcterms:W3CDTF">2015-01-22T12:46:00Z</dcterms:modified>
</cp:coreProperties>
</file>